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120"/>
        <w:jc w:val="center"/>
        <w:rPr>
          <w:rFonts w:ascii="Times New Roman" w:hAnsi="Times New Roman"/>
          <w:b w:val="1"/>
          <w:sz w:val="24"/>
        </w:rPr>
      </w:pPr>
      <w:bookmarkStart w:id="1" w:name="block-4329686"/>
      <w:r>
        <w:rPr>
          <w:rFonts w:ascii="Times New Roman" w:hAnsi="Times New Roman"/>
          <w:b w:val="1"/>
          <w:sz w:val="24"/>
        </w:rPr>
        <w:t xml:space="preserve">      МИНИСТЕРСТВО ПРОСВЕЩЕНИЯ РОССИЙСКОЙ ФЕДЕРАЦИИ</w:t>
      </w:r>
    </w:p>
    <w:p w14:paraId="02000000">
      <w:pPr>
        <w:spacing w:after="0" w:line="264" w:lineRule="auto"/>
        <w:ind w:hanging="10" w:left="1441" w:right="25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Тверской области</w:t>
      </w:r>
    </w:p>
    <w:p w14:paraId="03000000">
      <w:pPr>
        <w:spacing w:after="0" w:line="264" w:lineRule="auto"/>
        <w:ind w:hanging="10" w:left="562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администрации Конаковского района</w:t>
      </w:r>
    </w:p>
    <w:p w14:paraId="04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СОШ пос. Озерки</w:t>
      </w:r>
    </w:p>
    <w:p w14:paraId="05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8000000">
      <w:pPr>
        <w:tabs>
          <w:tab w:leader="none" w:pos="4290" w:val="center"/>
        </w:tabs>
        <w:spacing w:after="0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                                                                УТВЕРЖДЕНО</w:t>
      </w:r>
    </w:p>
    <w:p w14:paraId="09000000">
      <w:pPr>
        <w:tabs>
          <w:tab w:leader="none" w:pos="4290" w:val="center"/>
        </w:tabs>
        <w:spacing w:after="0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методического совета              </w:t>
      </w:r>
      <w:r>
        <w:rPr>
          <w:rFonts w:ascii="Times New Roman" w:hAnsi="Times New Roman"/>
          <w:sz w:val="24"/>
        </w:rPr>
        <w:t>и.о</w:t>
      </w:r>
      <w:r>
        <w:rPr>
          <w:rFonts w:ascii="Times New Roman" w:hAnsi="Times New Roman"/>
          <w:sz w:val="24"/>
        </w:rPr>
        <w:t xml:space="preserve">. директора школы __________Ершова С.А. </w:t>
      </w:r>
    </w:p>
    <w:p w14:paraId="0A000000">
      <w:pPr>
        <w:spacing w:after="0" w:line="264" w:lineRule="auto"/>
        <w:ind w:hanging="10" w:left="10" w:right="2237"/>
        <w:jc w:val="both"/>
        <w:rPr>
          <w:rFonts w:ascii="Times New Roman" w:hAnsi="Times New Roman"/>
          <w:sz w:val="24"/>
        </w:rPr>
      </w:pPr>
    </w:p>
    <w:p w14:paraId="0B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    </w:t>
      </w:r>
      <w:r>
        <w:rPr>
          <w:rFonts w:ascii="Times New Roman" w:hAnsi="Times New Roman"/>
          <w:sz w:val="24"/>
        </w:rPr>
        <w:t>от  "</w:t>
      </w:r>
      <w:r>
        <w:rPr>
          <w:rFonts w:ascii="Times New Roman" w:hAnsi="Times New Roman"/>
          <w:sz w:val="24"/>
        </w:rPr>
        <w:t xml:space="preserve">      "      2023г.                   Приказ №          от "      "         2023г.                                 </w:t>
      </w:r>
    </w:p>
    <w:p w14:paraId="0C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0D000000">
      <w:pPr>
        <w:spacing w:after="0"/>
        <w:ind w:firstLine="0" w:left="120"/>
      </w:pPr>
    </w:p>
    <w:p w14:paraId="0E000000">
      <w:pPr>
        <w:spacing w:after="0"/>
        <w:ind w:firstLine="0" w:left="120"/>
      </w:pPr>
    </w:p>
    <w:p w14:paraId="0F000000">
      <w:pPr>
        <w:spacing w:after="0"/>
        <w:ind w:firstLine="0" w:left="120"/>
      </w:pPr>
    </w:p>
    <w:p w14:paraId="10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sz w:val="28"/>
        </w:rPr>
        <w:t>РАБОЧАЯ ПРОГРАММА</w:t>
      </w:r>
    </w:p>
    <w:p w14:paraId="11000000">
      <w:pPr>
        <w:spacing w:after="0"/>
        <w:ind w:firstLine="0" w:left="120"/>
        <w:jc w:val="center"/>
      </w:pPr>
      <w:r>
        <w:rPr>
          <w:rFonts w:ascii="Times New Roman" w:hAnsi="Times New Roman"/>
          <w:sz w:val="28"/>
        </w:rPr>
        <w:t>(ID 614576)</w:t>
      </w:r>
    </w:p>
    <w:p w14:paraId="12000000">
      <w:pPr>
        <w:spacing w:after="0" w:line="240" w:lineRule="auto"/>
        <w:ind w:firstLine="0" w:left="120"/>
        <w:jc w:val="center"/>
      </w:pPr>
    </w:p>
    <w:p w14:paraId="13000000">
      <w:pPr>
        <w:spacing w:after="0" w:line="240" w:lineRule="auto"/>
        <w:ind w:firstLine="0" w:left="120"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>учебного предмета «Окружающий мир»</w:t>
      </w:r>
    </w:p>
    <w:p w14:paraId="14000000">
      <w:pPr>
        <w:spacing w:after="0" w:line="240" w:lineRule="auto"/>
        <w:ind w:firstLine="0" w:left="120"/>
        <w:jc w:val="center"/>
        <w:rPr>
          <w:sz w:val="24"/>
        </w:rPr>
      </w:pPr>
      <w:r>
        <w:rPr>
          <w:rFonts w:ascii="Times New Roman" w:hAnsi="Times New Roman"/>
          <w:sz w:val="24"/>
        </w:rPr>
        <w:t>для обучающихся 2 класса</w:t>
      </w:r>
    </w:p>
    <w:p w14:paraId="15000000">
      <w:pPr>
        <w:spacing w:after="0" w:line="240" w:lineRule="auto"/>
        <w:ind w:hanging="10" w:left="1441" w:right="259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на 2023-2024 учебный год</w:t>
      </w:r>
    </w:p>
    <w:p w14:paraId="16000000">
      <w:pPr>
        <w:spacing w:after="0" w:line="240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7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8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9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A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B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C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D000000">
      <w:pPr>
        <w:spacing w:after="0" w:line="264" w:lineRule="auto"/>
        <w:ind w:firstLine="0"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Составитель: Джугели Ирма </w:t>
      </w:r>
      <w:r>
        <w:rPr>
          <w:rFonts w:ascii="Times New Roman" w:hAnsi="Times New Roman"/>
          <w:sz w:val="24"/>
        </w:rPr>
        <w:t>Мерабовна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spacing w:after="0" w:line="264" w:lineRule="auto"/>
        <w:ind w:firstLine="0"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</w:t>
      </w:r>
    </w:p>
    <w:p w14:paraId="1F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0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1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2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3000000">
      <w:pPr>
        <w:spacing w:after="630" w:line="264" w:lineRule="auto"/>
        <w:ind w:hanging="10" w:left="1441" w:right="26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Озерки 2023</w:t>
      </w:r>
    </w:p>
    <w:p w14:paraId="24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5000000">
      <w:pPr>
        <w:spacing w:after="0" w:line="264" w:lineRule="auto"/>
        <w:ind w:firstLine="0" w:left="120"/>
        <w:jc w:val="both"/>
      </w:pPr>
      <w:bookmarkStart w:id="2" w:name="block-4329685"/>
      <w:bookmarkEnd w:id="1"/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26000000">
      <w:pPr>
        <w:spacing w:after="0" w:line="264" w:lineRule="auto"/>
        <w:ind w:firstLine="0" w:left="120"/>
        <w:jc w:val="both"/>
      </w:pPr>
    </w:p>
    <w:p w14:paraId="2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2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sz w:val="28"/>
        </w:rPr>
        <w:t>ОБЩАЯ ХАРАКТЕРИСТИКА ПРЕДМЕТА</w:t>
      </w:r>
    </w:p>
    <w:p w14:paraId="2A000000">
      <w:pPr>
        <w:spacing w:after="0" w:line="264" w:lineRule="auto"/>
        <w:ind w:firstLine="0" w:left="120"/>
        <w:jc w:val="both"/>
      </w:pPr>
    </w:p>
    <w:p w14:paraId="2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 xml:space="preserve">Планируемые результаты программы по окружающему миру включают личностные, </w:t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2E000000">
      <w:pPr>
        <w:spacing w:after="0" w:line="264" w:lineRule="auto"/>
        <w:ind w:firstLine="0" w:left="120"/>
        <w:jc w:val="both"/>
      </w:pPr>
    </w:p>
    <w:p w14:paraId="2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sz w:val="28"/>
        </w:rPr>
        <w:t>ЦЕЛИ ИЗУЧЕНИЯ ПРЕДМЕТА</w:t>
      </w:r>
    </w:p>
    <w:p w14:paraId="30000000">
      <w:pPr>
        <w:spacing w:after="0" w:line="264" w:lineRule="auto"/>
        <w:ind w:firstLine="0" w:left="120"/>
        <w:jc w:val="both"/>
      </w:pPr>
    </w:p>
    <w:p w14:paraId="3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32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33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4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>
        <w:rPr>
          <w:rFonts w:ascii="Times New Roman" w:hAnsi="Times New Roman"/>
          <w:sz w:val="28"/>
        </w:rPr>
        <w:t xml:space="preserve">(наблюдения, опыты, трудовая </w:t>
      </w:r>
      <w:r>
        <w:rPr>
          <w:rFonts w:ascii="Times New Roman" w:hAnsi="Times New Roman"/>
          <w:sz w:val="28"/>
        </w:rPr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35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36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проявление уважения к истории, культуре, традициям народов Российской Федерации; </w:t>
      </w:r>
    </w:p>
    <w:p w14:paraId="37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8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39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3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>Отбор содержания программы по окружающему миру осуществлён на основе следующих ведущих идей:</w:t>
      </w:r>
    </w:p>
    <w:p w14:paraId="3C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раскрытие роли человека в природе и обществе;</w:t>
      </w:r>
    </w:p>
    <w:p w14:paraId="3D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3E000000">
      <w:pPr>
        <w:spacing w:after="0" w:line="264" w:lineRule="auto"/>
        <w:ind w:firstLine="0" w:left="120"/>
        <w:jc w:val="both"/>
      </w:pPr>
    </w:p>
    <w:p w14:paraId="3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sz w:val="28"/>
        </w:rPr>
        <w:t>МЕСТО УЧЕБНОГО ПРЕДМЕТА «ОКРУЖАЮЩИЙ МИР» В УЧЕБНОМ ПЛАНЕ</w:t>
      </w:r>
    </w:p>
    <w:p w14:paraId="40000000">
      <w:pPr>
        <w:spacing w:after="0" w:line="264" w:lineRule="auto"/>
        <w:ind w:firstLine="0" w:left="120"/>
        <w:jc w:val="both"/>
      </w:pPr>
    </w:p>
    <w:p w14:paraId="41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Общее число часов, отведённых на изучение курса «Окружающий мир» во 2 классе составляет 68 часов (2 часа в неделю).</w:t>
      </w:r>
    </w:p>
    <w:p w14:paraId="42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43000000">
      <w:pPr>
        <w:spacing w:after="0"/>
        <w:ind w:firstLine="0" w:left="120"/>
        <w:jc w:val="both"/>
      </w:pPr>
      <w:bookmarkStart w:id="3" w:name="block-4329688"/>
      <w:bookmarkEnd w:id="2"/>
      <w:r>
        <w:rPr>
          <w:rFonts w:ascii="Times New Roman" w:hAnsi="Times New Roman"/>
          <w:b w:val="1"/>
          <w:sz w:val="28"/>
        </w:rPr>
        <w:t>СОДЕРЖАНИЕ УЧЕБНОГО ПРЕДМЕТА</w:t>
      </w:r>
      <w:r>
        <w:rPr>
          <w:rFonts w:ascii="Times New Roman" w:hAnsi="Times New Roman"/>
          <w:b w:val="1"/>
          <w:sz w:val="28"/>
        </w:rPr>
        <w:t xml:space="preserve"> (68 ч.)</w:t>
      </w:r>
    </w:p>
    <w:p w14:paraId="44000000">
      <w:pPr>
        <w:spacing w:after="0"/>
        <w:ind w:firstLine="0" w:left="120"/>
        <w:jc w:val="both"/>
      </w:pPr>
    </w:p>
    <w:p w14:paraId="45000000">
      <w:pPr>
        <w:spacing w:after="0"/>
        <w:ind w:firstLine="0" w:left="120"/>
        <w:jc w:val="both"/>
      </w:pPr>
      <w:r>
        <w:rPr>
          <w:rFonts w:ascii="Times New Roman" w:hAnsi="Times New Roman"/>
          <w:b w:val="1"/>
          <w:sz w:val="28"/>
        </w:rPr>
        <w:t>2 КЛАСС</w:t>
      </w:r>
    </w:p>
    <w:p w14:paraId="46000000">
      <w:pPr>
        <w:spacing w:after="0"/>
        <w:ind w:firstLine="600" w:left="0"/>
        <w:jc w:val="both"/>
        <w:rPr>
          <w:b w:val="1"/>
        </w:rPr>
      </w:pPr>
      <w:r>
        <w:rPr>
          <w:rFonts w:ascii="Times New Roman" w:hAnsi="Times New Roman"/>
          <w:b w:val="1"/>
          <w:sz w:val="28"/>
        </w:rPr>
        <w:t>Человек и общество (16 ч.)</w:t>
      </w:r>
    </w:p>
    <w:p w14:paraId="47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8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4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4A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4B000000">
      <w:pPr>
        <w:spacing w:after="0"/>
        <w:ind w:firstLine="600" w:left="0"/>
        <w:jc w:val="both"/>
        <w:rPr>
          <w:b w:val="1"/>
        </w:rPr>
      </w:pPr>
      <w:r>
        <w:rPr>
          <w:rFonts w:ascii="Times New Roman" w:hAnsi="Times New Roman"/>
          <w:b w:val="1"/>
          <w:sz w:val="28"/>
        </w:rPr>
        <w:t>Человек и природа (34 ч.)</w:t>
      </w:r>
    </w:p>
    <w:p w14:paraId="4C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Методы познания природы: наблюдения, опыты, измерения.</w:t>
      </w:r>
    </w:p>
    <w:p w14:paraId="4D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E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4F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50000000">
      <w:pPr>
        <w:spacing w:after="0"/>
        <w:ind w:firstLine="600" w:left="0"/>
        <w:jc w:val="both"/>
        <w:rPr>
          <w:b w:val="1"/>
        </w:rPr>
      </w:pPr>
      <w:r>
        <w:rPr>
          <w:rFonts w:ascii="Times New Roman" w:hAnsi="Times New Roman"/>
          <w:b w:val="1"/>
          <w:sz w:val="28"/>
        </w:rPr>
        <w:t>Правила безопасной жизнедеятельности (12 ч.)</w:t>
      </w:r>
    </w:p>
    <w:p w14:paraId="51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2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53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4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55000000">
      <w:pPr>
        <w:spacing w:after="0"/>
        <w:ind w:firstLine="600" w:left="0"/>
        <w:jc w:val="both"/>
        <w:rPr>
          <w:b w:val="1"/>
          <w:sz w:val="28"/>
        </w:rPr>
      </w:pPr>
      <w:r>
        <w:rPr>
          <w:b w:val="1"/>
          <w:sz w:val="28"/>
        </w:rPr>
        <w:t>Резерв (6 ч.)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>Базовые логические действия</w:t>
      </w:r>
      <w:r>
        <w:rPr>
          <w:rFonts w:ascii="Times New Roman" w:hAnsi="Times New Roman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58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14:paraId="59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определять на основе наблюдения состояние вещества (жидкое, твёрдое, газообразное); </w:t>
      </w:r>
    </w:p>
    <w:p w14:paraId="5A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различать символы РФ; </w:t>
      </w:r>
    </w:p>
    <w:p w14:paraId="5B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различать деревья, кустарники, травы; приводить примеры (в пределах изученного); </w:t>
      </w:r>
    </w:p>
    <w:p w14:paraId="5C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5D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различать прошлое, настоящее, будущее. 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F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различать информацию, представленную в тексте, графически, аудиовизуально; </w:t>
      </w:r>
    </w:p>
    <w:p w14:paraId="60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читать информацию, представленную в схеме, таблице; </w:t>
      </w:r>
    </w:p>
    <w:p w14:paraId="61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используя текстовую информацию, заполнять таблицы; дополнять схемы; </w:t>
      </w:r>
    </w:p>
    <w:p w14:paraId="6200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соотносить пример (рисунок, предложенную ситуацию) со временем протекания.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sz w:val="28"/>
        </w:rPr>
        <w:t>способствуют формированию умений:</w:t>
      </w:r>
    </w:p>
    <w:p w14:paraId="6400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ориентироваться в терминах (понятиях), соотносить их с краткой характеристикой:</w:t>
      </w:r>
    </w:p>
    <w:p w14:paraId="6500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6600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700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8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описывать условия жизни на Земле, отличие нашей планеты от других планет Солнечной системы;</w:t>
      </w:r>
    </w:p>
    <w:p w14:paraId="69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6A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6B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14:paraId="6C00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описывать современные события от имени их участника.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sz w:val="28"/>
        </w:rPr>
        <w:t>способствуют формированию умений:</w:t>
      </w:r>
    </w:p>
    <w:p w14:paraId="6E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следовать образцу, предложенному плану и инструкции при решении учебной задачи;</w:t>
      </w:r>
    </w:p>
    <w:p w14:paraId="6F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000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 xml:space="preserve">Совместная деятельность </w:t>
      </w:r>
      <w:r>
        <w:rPr>
          <w:rFonts w:ascii="Times New Roman" w:hAnsi="Times New Roman"/>
          <w:sz w:val="28"/>
        </w:rPr>
        <w:t>способствует формированию умений:</w:t>
      </w:r>
    </w:p>
    <w:p w14:paraId="72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73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74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7500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14:paraId="7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77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78000000">
      <w:pPr>
        <w:spacing w:after="0"/>
        <w:ind w:firstLine="0" w:left="120"/>
        <w:jc w:val="both"/>
      </w:pPr>
      <w:bookmarkStart w:id="4" w:name="block-4329689"/>
      <w:bookmarkEnd w:id="3"/>
      <w:r>
        <w:rPr>
          <w:rFonts w:ascii="Times New Roman" w:hAnsi="Times New Roman"/>
          <w:b w:val="1"/>
          <w:sz w:val="28"/>
        </w:rPr>
        <w:t>ПЛАНИРУЕМЫЕ ОБРАЗОВАТЕЛЬНЫЕ РЕЗУЛЬТАТЫ</w:t>
      </w:r>
    </w:p>
    <w:p w14:paraId="79000000">
      <w:pPr>
        <w:spacing w:after="0"/>
        <w:ind w:firstLine="0" w:left="120"/>
        <w:jc w:val="both"/>
      </w:pP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r>
        <w:rPr>
          <w:rFonts w:ascii="Times New Roman" w:hAnsi="Times New Roman"/>
          <w:sz w:val="28"/>
        </w:rPr>
        <w:t>метапредметных</w:t>
      </w:r>
      <w:r>
        <w:rPr>
          <w:rFonts w:ascii="Times New Roman" w:hAnsi="Times New Roman"/>
          <w:sz w:val="28"/>
        </w:rPr>
        <w:t xml:space="preserve"> и предметных результатов освоения учебного предмета.</w:t>
      </w:r>
    </w:p>
    <w:p w14:paraId="7B000000">
      <w:pPr>
        <w:spacing w:after="0"/>
        <w:ind w:firstLine="0" w:left="120"/>
      </w:pPr>
    </w:p>
    <w:p w14:paraId="7C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>ЛИЧНОСТНЫЕ РЕЗУЛЬТАТЫ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Гражданско-патриотического воспитания:</w:t>
      </w:r>
    </w:p>
    <w:p w14:paraId="7F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80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81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сопричастность к прошлому, настоящему и будущему своей страны и родного края; </w:t>
      </w:r>
    </w:p>
    <w:p w14:paraId="82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8300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Духовно-нравственного воспитания:</w:t>
      </w:r>
    </w:p>
    <w:p w14:paraId="85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86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8700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Эстетического воспитания:</w:t>
      </w:r>
    </w:p>
    <w:p w14:paraId="8900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sz w:val="28"/>
        </w:rPr>
        <w:t xml:space="preserve">восприимчивости и интереса к разным видам искусства, традициям и творчеству своего и других народов; </w:t>
      </w:r>
    </w:p>
    <w:p w14:paraId="8A00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Физического воспитания, формирования культуры здоровья и эмоционального благополучия:</w:t>
      </w:r>
    </w:p>
    <w:p w14:paraId="8C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8D00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Трудового воспитания:</w:t>
      </w:r>
    </w:p>
    <w:p w14:paraId="8F00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Экологического воспитания:</w:t>
      </w:r>
    </w:p>
    <w:p w14:paraId="9100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9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Ценности научного познания:</w:t>
      </w:r>
    </w:p>
    <w:p w14:paraId="9300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14:paraId="9400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95000000">
      <w:pPr>
        <w:spacing w:after="0"/>
        <w:ind w:firstLine="0" w:left="120"/>
      </w:pPr>
    </w:p>
    <w:p w14:paraId="96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>МЕТАПРЕДМЕТНЫЕ РЕЗУЛЬТАТЫ</w:t>
      </w:r>
    </w:p>
    <w:p w14:paraId="9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Познавательные универсальные учебные действия: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>1) Базовые логические действия:</w:t>
      </w:r>
    </w:p>
    <w:p w14:paraId="9900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9A00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9B00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9C00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объединять части объекта (объекты) по определённому признаку; </w:t>
      </w:r>
    </w:p>
    <w:p w14:paraId="9D00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14:paraId="9E00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9F00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>2) Базовые исследовательские действия:</w:t>
      </w:r>
    </w:p>
    <w:p w14:paraId="A100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A200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проявлять интерес к экспериментам, проводимым под руководством учителя; </w:t>
      </w:r>
    </w:p>
    <w:p w14:paraId="A300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A400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A500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A600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A700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>3) Работа с информацией:</w:t>
      </w:r>
    </w:p>
    <w:p w14:paraId="A900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AA00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AB00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AC00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AD00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sz w:val="28"/>
        </w:rPr>
        <w:t xml:space="preserve">(схему, таблицу, иллюстрацию); </w:t>
      </w:r>
    </w:p>
    <w:p w14:paraId="AE00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AF00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B0000000">
      <w:pPr>
        <w:numPr>
          <w:ilvl w:val="0"/>
          <w:numId w:val="19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Коммуникативные универсальные учебные действия:</w:t>
      </w:r>
    </w:p>
    <w:p w14:paraId="B200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B300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B400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B500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B600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создавать устные и письменные тексты (описание, рассуждение, повествование); </w:t>
      </w:r>
    </w:p>
    <w:p w14:paraId="B700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B800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B9000000">
      <w:pPr>
        <w:numPr>
          <w:ilvl w:val="0"/>
          <w:numId w:val="20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Регулятивные универсальные учебные действия: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>1) Самоорганизация:</w:t>
      </w:r>
    </w:p>
    <w:p w14:paraId="BC000000">
      <w:pPr>
        <w:numPr>
          <w:ilvl w:val="0"/>
          <w:numId w:val="2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BD000000">
      <w:pPr>
        <w:numPr>
          <w:ilvl w:val="0"/>
          <w:numId w:val="21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выстраивать последовательность выбранных действий и операций.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sz w:val="28"/>
        </w:rPr>
        <w:t>2) Самоконтроль и самооценка:</w:t>
      </w:r>
    </w:p>
    <w:p w14:paraId="BF00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осуществлять контроль процесса и результата своей деятельности; </w:t>
      </w:r>
    </w:p>
    <w:p w14:paraId="C000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находить ошибки в своей работе и устанавливать их причины; </w:t>
      </w:r>
    </w:p>
    <w:p w14:paraId="C100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корректировать свои действия при необходимости (с небольшой помощью учителя); </w:t>
      </w:r>
    </w:p>
    <w:p w14:paraId="C200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C300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C4000000">
      <w:pPr>
        <w:numPr>
          <w:ilvl w:val="0"/>
          <w:numId w:val="22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Совместная деятельность:</w:t>
      </w:r>
    </w:p>
    <w:p w14:paraId="C6000000">
      <w:pPr>
        <w:numPr>
          <w:ilvl w:val="0"/>
          <w:numId w:val="2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C7000000">
      <w:pPr>
        <w:numPr>
          <w:ilvl w:val="0"/>
          <w:numId w:val="2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C8000000">
      <w:pPr>
        <w:numPr>
          <w:ilvl w:val="0"/>
          <w:numId w:val="2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проявлять готовность руководить, выполнять поручения, подчиняться; </w:t>
      </w:r>
    </w:p>
    <w:p w14:paraId="C9000000">
      <w:pPr>
        <w:numPr>
          <w:ilvl w:val="0"/>
          <w:numId w:val="2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CA000000">
      <w:pPr>
        <w:numPr>
          <w:ilvl w:val="0"/>
          <w:numId w:val="23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ответственно выполнять свою часть работы. </w:t>
      </w:r>
    </w:p>
    <w:p w14:paraId="CB000000">
      <w:pPr>
        <w:spacing w:after="0"/>
        <w:ind w:firstLine="0" w:left="120"/>
      </w:pPr>
    </w:p>
    <w:p w14:paraId="CC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>ПРЕДМЕТНЫЕ РЕЗУЛЬТАТЫ</w:t>
      </w:r>
    </w:p>
    <w:p w14:paraId="CD000000">
      <w:pPr>
        <w:spacing w:after="0"/>
        <w:ind w:firstLine="0" w:left="120"/>
      </w:pPr>
    </w:p>
    <w:p w14:paraId="CE000000">
      <w:pPr>
        <w:spacing w:after="0"/>
        <w:ind w:firstLine="0" w:left="120"/>
        <w:jc w:val="both"/>
      </w:pPr>
      <w:r>
        <w:rPr>
          <w:rFonts w:ascii="Times New Roman" w:hAnsi="Times New Roman"/>
          <w:b w:val="1"/>
          <w:sz w:val="28"/>
        </w:rPr>
        <w:t>2 КЛАСС</w:t>
      </w:r>
    </w:p>
    <w:p w14:paraId="CF000000">
      <w:pPr>
        <w:spacing w:after="0" w:line="264" w:lineRule="auto"/>
        <w:ind w:firstLine="600" w:left="0"/>
        <w:jc w:val="both"/>
      </w:pPr>
      <w:bookmarkStart w:id="5" w:name="block-4329692"/>
      <w:bookmarkEnd w:id="4"/>
      <w:r>
        <w:rPr>
          <w:rFonts w:ascii="Times New Roman" w:hAnsi="Times New Roman"/>
          <w:sz w:val="28"/>
        </w:rPr>
        <w:t xml:space="preserve">К концу обучения во </w:t>
      </w:r>
      <w:r>
        <w:rPr>
          <w:rFonts w:ascii="Times New Roman" w:hAnsi="Times New Roman"/>
          <w:b w:val="1"/>
          <w:sz w:val="28"/>
        </w:rPr>
        <w:t xml:space="preserve">2 классе </w:t>
      </w:r>
      <w:r>
        <w:rPr>
          <w:rFonts w:ascii="Times New Roman" w:hAnsi="Times New Roman"/>
          <w:sz w:val="28"/>
        </w:rPr>
        <w:t>обучающийся научится:</w:t>
      </w:r>
    </w:p>
    <w:p w14:paraId="D0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14:paraId="D1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14:paraId="D2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D3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D4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D5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D6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D7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D8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D9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группировать изученные объекты живой и неживой природы по предложенным признакам; </w:t>
      </w:r>
    </w:p>
    <w:p w14:paraId="DA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сравнивать объекты живой и неживой природы на основе внешних признаков; </w:t>
      </w:r>
    </w:p>
    <w:p w14:paraId="DB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ориентироваться на местности по местным природным признакам, Солнцу, компасу; </w:t>
      </w:r>
    </w:p>
    <w:p w14:paraId="DC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создавать по заданному плану развёрнутые высказывания о природе и обществе; </w:t>
      </w:r>
    </w:p>
    <w:p w14:paraId="DD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использовать для ответов на вопросы небольшие тексты о природе и обществе; </w:t>
      </w:r>
    </w:p>
    <w:p w14:paraId="DE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DF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E0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соблюдать режим дня и питания; </w:t>
      </w:r>
    </w:p>
    <w:p w14:paraId="E1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E2000000">
      <w:pPr>
        <w:numPr>
          <w:ilvl w:val="0"/>
          <w:numId w:val="24"/>
        </w:numPr>
        <w:spacing w:after="0" w:line="264" w:lineRule="auto"/>
        <w:ind/>
        <w:jc w:val="both"/>
      </w:pPr>
      <w:r>
        <w:rPr>
          <w:rFonts w:ascii="Times New Roman" w:hAnsi="Times New Roman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14:paraId="E3000000">
      <w:pPr>
        <w:spacing w:after="0"/>
        <w:ind w:firstLine="0" w:left="120"/>
        <w:jc w:val="center"/>
        <w:rPr>
          <w:rFonts w:ascii="Times New Roman" w:hAnsi="Times New Roman"/>
          <w:b w:val="1"/>
          <w:sz w:val="24"/>
        </w:rPr>
      </w:pPr>
      <w:bookmarkStart w:id="6" w:name="_GoBack"/>
      <w:bookmarkEnd w:id="6"/>
      <w:r>
        <w:rPr>
          <w:rFonts w:ascii="Times New Roman" w:hAnsi="Times New Roman"/>
          <w:b w:val="1"/>
          <w:sz w:val="24"/>
        </w:rPr>
        <w:br w:type="page"/>
      </w:r>
    </w:p>
    <w:p w14:paraId="E4000000">
      <w:pPr>
        <w:spacing w:after="0"/>
        <w:ind w:firstLine="0" w:left="120"/>
        <w:rPr>
          <w:sz w:val="24"/>
        </w:rPr>
      </w:pPr>
      <w:r>
        <w:rPr>
          <w:rFonts w:ascii="Times New Roman" w:hAnsi="Times New Roman"/>
          <w:b w:val="1"/>
          <w:sz w:val="24"/>
        </w:rPr>
        <w:t xml:space="preserve">Календарно-тематическое планирование по </w:t>
      </w:r>
      <w:r>
        <w:rPr>
          <w:rFonts w:ascii="Times New Roman" w:hAnsi="Times New Roman"/>
          <w:b w:val="1"/>
          <w:sz w:val="24"/>
        </w:rPr>
        <w:t>окружающему миру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2 КЛАСС</w:t>
      </w:r>
    </w:p>
    <w:p w14:paraId="E5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 xml:space="preserve"> </w:t>
      </w:r>
    </w:p>
    <w:tbl>
      <w:tblPr>
        <w:tblStyle w:val="Style_1"/>
        <w:tblInd w:type="dxa" w:w="-1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3"/>
        <w:gridCol w:w="3727"/>
        <w:gridCol w:w="702"/>
        <w:gridCol w:w="1345"/>
        <w:gridCol w:w="1444"/>
        <w:gridCol w:w="1012"/>
        <w:gridCol w:w="1767"/>
      </w:tblGrid>
      <w:tr>
        <w:trPr>
          <w:trHeight w:hRule="atLeast" w:val="300"/>
        </w:trPr>
        <w:tc>
          <w:tcPr>
            <w:tcW w:type="dxa" w:w="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№ п/п </w:t>
            </w:r>
          </w:p>
          <w:p w14:paraId="E7000000">
            <w:pPr>
              <w:spacing w:after="0"/>
              <w:ind w:firstLine="0" w:left="135"/>
            </w:pPr>
          </w:p>
        </w:tc>
        <w:tc>
          <w:tcPr>
            <w:tcW w:type="dxa" w:w="3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урока </w:t>
            </w:r>
          </w:p>
          <w:p w14:paraId="E9000000">
            <w:pPr>
              <w:spacing w:after="0"/>
              <w:ind w:firstLine="0" w:left="135"/>
            </w:pPr>
          </w:p>
        </w:tc>
        <w:tc>
          <w:tcPr>
            <w:tcW w:type="dxa" w:w="349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0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type="dxa" w:w="10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изучения </w:t>
            </w:r>
          </w:p>
          <w:p w14:paraId="EC000000">
            <w:pPr>
              <w:spacing w:after="0"/>
              <w:ind w:firstLine="0" w:left="135"/>
            </w:pPr>
          </w:p>
        </w:tc>
        <w:tc>
          <w:tcPr>
            <w:tcW w:type="dxa" w:w="17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Электронные цифровые образовательные ресурсы </w:t>
            </w:r>
          </w:p>
          <w:p w14:paraId="EE000000">
            <w:pPr>
              <w:spacing w:after="0"/>
              <w:ind w:firstLine="0" w:left="135"/>
            </w:pPr>
          </w:p>
        </w:tc>
      </w:tr>
      <w:tr>
        <w:trPr>
          <w:trHeight w:hRule="atLeast" w:val="795"/>
        </w:trPr>
        <w:tc>
          <w:tcPr>
            <w:tcW w:type="dxa" w:w="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Всего </w:t>
            </w:r>
          </w:p>
          <w:p w14:paraId="F0000000">
            <w:pPr>
              <w:spacing w:after="0"/>
              <w:ind w:firstLine="0" w:left="135"/>
            </w:pP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Контрольные работы </w:t>
            </w:r>
          </w:p>
          <w:p w14:paraId="F2000000">
            <w:pPr>
              <w:spacing w:after="0"/>
              <w:ind w:firstLine="0" w:left="135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работы </w:t>
            </w:r>
          </w:p>
          <w:p w14:paraId="F4000000">
            <w:pPr>
              <w:spacing w:after="0"/>
              <w:ind w:firstLine="0" w:left="135"/>
            </w:pPr>
          </w:p>
        </w:tc>
        <w:tc>
          <w:tcPr>
            <w:tcW w:type="dxa" w:w="10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7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Наша Родина ‒ Россия, Российская Федерация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0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Народы России. Родная страна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02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09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10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17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300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Заповедники России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1E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Заповедники России. Охрана природы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25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2C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/>
              <w:ind w:firstLine="0" w:left="135"/>
            </w:pPr>
          </w:p>
        </w:tc>
      </w:tr>
      <w:tr>
        <w:trPr>
          <w:trHeight w:hRule="atLeast" w:val="247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3A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41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48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4F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56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5D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64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Земля - живая планета Солнечной системы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6B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72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79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80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14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87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8E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95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9C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A3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AA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1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8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F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2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C6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CD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D4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DB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Заповедники: значение для охраны природы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E2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Резервный урок. Полугодовая контрольная работа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/>
              <w:ind w:firstLine="0" w:left="135"/>
            </w:pPr>
          </w:p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Мир профессий жителей нашего региона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F0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Резервный урок. Из чего что сделано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F7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FE01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05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/>
              <w:ind w:firstLine="0" w:left="135"/>
            </w:pP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13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3150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1A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21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28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2F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Подробнее о лесных опасностях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36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3D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44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4B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52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59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60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67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/>
              <w:ind w:firstLine="0" w:left="135"/>
            </w:pPr>
            <w:r>
              <w:t>РЭШ</w:t>
            </w:r>
          </w:p>
        </w:tc>
      </w:tr>
      <w:tr>
        <w:trPr>
          <w:trHeight w:hRule="atLeast" w:val="82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75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7C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83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Резервный урок. Формы земной поверхности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8A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91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Москва ‒ столица России. Герб Москвы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98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9F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A6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AD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4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BB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02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C2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 xml:space="preserve">Резервный урок.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C9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type="dxa" w:w="3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 w:firstLine="0" w:left="135"/>
            </w:pPr>
          </w:p>
        </w:tc>
        <w:tc>
          <w:tcPr>
            <w:tcW w:type="dxa" w:w="1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</w:tcPr>
          <w:p w14:paraId="D0020000"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555"/>
        </w:trPr>
        <w:tc>
          <w:tcPr>
            <w:tcW w:type="dxa" w:w="4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type="dxa" w:w="1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type="dxa" w:w="27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/>
        </w:tc>
      </w:tr>
    </w:tbl>
    <w:p w14:paraId="D6020000">
      <w:pPr>
        <w:spacing w:after="0"/>
        <w:ind w:firstLine="0" w:left="-589"/>
      </w:pPr>
      <w:bookmarkStart w:id="7" w:name="block-4329690"/>
      <w:bookmarkEnd w:id="7"/>
      <w:bookmarkEnd w:id="5"/>
    </w:p>
    <w:sectPr>
      <w:pgSz w:h="16383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decimal"/>
      <w:lvlText w:val="%1."/>
      <w:lvlJc w:val="left"/>
      <w:pPr>
        <w:ind w:hanging="360" w:left="9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2"/>
      <w:numFmt w:val="decimal"/>
      <w:lvlText w:val="%1."/>
      <w:lvlJc w:val="left"/>
      <w:pPr>
        <w:ind w:hanging="360" w:left="9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Normal Indent"/>
    <w:basedOn w:val="Style_2"/>
    <w:link w:val="Style_9_ch"/>
    <w:pPr>
      <w:ind w:firstLine="0" w:left="720"/>
    </w:pPr>
  </w:style>
  <w:style w:styleId="Style_9_ch" w:type="character">
    <w:name w:val="Normal Indent"/>
    <w:basedOn w:val="Style_2_ch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Гиперссылка1"/>
    <w:basedOn w:val="Style_12"/>
    <w:link w:val="Style_11_ch"/>
    <w:rPr>
      <w:color w:themeColor="hyperlink" w:val="0000FF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000FF"/>
      <w:u w:val="single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aption"/>
    <w:basedOn w:val="Style_2"/>
    <w:next w:val="Style_2"/>
    <w:link w:val="Style_14_ch"/>
    <w:pPr>
      <w:spacing w:line="240" w:lineRule="auto"/>
      <w:ind/>
    </w:pPr>
    <w:rPr>
      <w:b w:val="1"/>
      <w:color w:themeColor="accent1" w:val="4F81BD"/>
      <w:sz w:val="18"/>
    </w:rPr>
  </w:style>
  <w:style w:styleId="Style_14_ch" w:type="character">
    <w:name w:val="caption"/>
    <w:basedOn w:val="Style_2_ch"/>
    <w:link w:val="Style_14"/>
    <w:rPr>
      <w:b w:val="1"/>
      <w:color w:themeColor="accent1" w:val="4F81BD"/>
      <w:sz w:val="18"/>
    </w:rPr>
  </w:style>
  <w:style w:styleId="Style_15" w:type="paragraph">
    <w:name w:val="header"/>
    <w:basedOn w:val="Style_2"/>
    <w:link w:val="Style_15_ch"/>
    <w:pPr>
      <w:tabs>
        <w:tab w:leader="none" w:pos="4680" w:val="center"/>
        <w:tab w:leader="none" w:pos="9360" w:val="right"/>
      </w:tabs>
      <w:ind/>
    </w:pPr>
  </w:style>
  <w:style w:styleId="Style_15_ch" w:type="character">
    <w:name w:val="header"/>
    <w:basedOn w:val="Style_2_ch"/>
    <w:link w:val="Style_15"/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basedOn w:val="Style_2"/>
    <w:next w:val="Style_2"/>
    <w:link w:val="Style_17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7_ch" w:type="character">
    <w:name w:val="heading 1"/>
    <w:basedOn w:val="Style_2_ch"/>
    <w:link w:val="Style_17"/>
    <w:rPr>
      <w:rFonts w:asciiTheme="majorAscii" w:hAnsiTheme="majorHAnsi"/>
      <w:b w:val="1"/>
      <w:color w:themeColor="accent1" w:themeShade="BF" w:val="366091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22" w:type="paragraph">
    <w:name w:val="toc 9"/>
    <w:next w:val="Style_2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Выделение1"/>
    <w:basedOn w:val="Style_12"/>
    <w:link w:val="Style_24_ch"/>
    <w:rPr>
      <w:i w:val="1"/>
    </w:rPr>
  </w:style>
  <w:style w:styleId="Style_24_ch" w:type="character">
    <w:name w:val="Выделение1"/>
    <w:basedOn w:val="Style_12_ch"/>
    <w:link w:val="Style_24"/>
    <w:rPr>
      <w:i w:val="1"/>
    </w:rPr>
  </w:style>
  <w:style w:styleId="Style_25" w:type="paragraph">
    <w:name w:val="toc 5"/>
    <w:next w:val="Style_2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basedOn w:val="Style_2"/>
    <w:next w:val="Style_2"/>
    <w:link w:val="Style_26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6_ch" w:type="character">
    <w:name w:val="Subtitle"/>
    <w:basedOn w:val="Style_2_ch"/>
    <w:link w:val="Style_26"/>
    <w:rPr>
      <w:rFonts w:asciiTheme="majorAscii" w:hAnsiTheme="majorHAnsi"/>
      <w:i w:val="1"/>
      <w:color w:themeColor="accent1" w:val="4F81BD"/>
      <w:spacing w:val="15"/>
      <w:sz w:val="24"/>
    </w:rPr>
  </w:style>
  <w:style w:styleId="Style_27" w:type="paragraph">
    <w:name w:val="Title"/>
    <w:basedOn w:val="Style_2"/>
    <w:next w:val="Style_2"/>
    <w:link w:val="Style_27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7_ch" w:type="character">
    <w:name w:val="Title"/>
    <w:basedOn w:val="Style_2_ch"/>
    <w:link w:val="Style_27"/>
    <w:rPr>
      <w:rFonts w:asciiTheme="majorAscii" w:hAnsiTheme="majorHAnsi"/>
      <w:color w:themeColor="text2" w:themeShade="BF" w:val="17365D"/>
      <w:spacing w:val="5"/>
      <w:sz w:val="52"/>
    </w:rPr>
  </w:style>
  <w:style w:styleId="Style_28" w:type="paragraph">
    <w:name w:val="heading 4"/>
    <w:basedOn w:val="Style_2"/>
    <w:next w:val="Style_2"/>
    <w:link w:val="Style_28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8_ch" w:type="character">
    <w:name w:val="heading 4"/>
    <w:basedOn w:val="Style_2_ch"/>
    <w:link w:val="Style_28"/>
    <w:rPr>
      <w:rFonts w:asciiTheme="majorAscii" w:hAnsiTheme="majorHAnsi"/>
      <w:b w:val="1"/>
      <w:i w:val="1"/>
      <w:color w:themeColor="accent1" w:val="4F81BD"/>
    </w:rPr>
  </w:style>
  <w:style w:styleId="Style_29" w:type="paragraph">
    <w:name w:val="heading 2"/>
    <w:basedOn w:val="Style_2"/>
    <w:next w:val="Style_2"/>
    <w:link w:val="Style_29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9_ch" w:type="character">
    <w:name w:val="heading 2"/>
    <w:basedOn w:val="Style_2_ch"/>
    <w:link w:val="Style_29"/>
    <w:rPr>
      <w:rFonts w:asciiTheme="majorAscii" w:hAnsiTheme="majorHAnsi"/>
      <w:b w:val="1"/>
      <w:color w:themeColor="accent1" w:val="4F81BD"/>
      <w:sz w:val="26"/>
    </w:rPr>
  </w:style>
  <w:style w:styleId="Style_30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2023-08-29T10:41:49Z</dcterms:modified>
</cp:coreProperties>
</file>