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0C" w:rsidRDefault="00E6350C" w:rsidP="00AA2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07E48EF">
            <wp:extent cx="9039225" cy="6524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513" cy="6528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7D8" w:rsidRPr="00F0459A" w:rsidRDefault="00DA07D8" w:rsidP="00AA2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урока: «Синтаксис и пунктуация»</w:t>
      </w:r>
    </w:p>
    <w:p w:rsidR="00DA07D8" w:rsidRPr="00F0459A" w:rsidRDefault="00DA07D8" w:rsidP="00DA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 интегрированный урок с применением технологии критического мышления</w:t>
      </w:r>
    </w:p>
    <w:p w:rsidR="00FC301F" w:rsidRPr="00F0459A" w:rsidRDefault="00DA07D8" w:rsidP="00DA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повторить и обобщить</w:t>
      </w:r>
      <w:r w:rsidR="00FC301F"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сведения, изученные  в разделе «Синтаксис и пунктуация»</w:t>
      </w:r>
      <w:r w:rsidR="004B7F5E"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начальной школе с опорой на художественный текст.</w:t>
      </w:r>
    </w:p>
    <w:p w:rsidR="00DA07D8" w:rsidRPr="00F0459A" w:rsidRDefault="00DA07D8" w:rsidP="00DA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4B7F5E" w:rsidRPr="00F04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урока: </w:t>
      </w:r>
    </w:p>
    <w:p w:rsidR="004B7F5E" w:rsidRPr="00F0459A" w:rsidRDefault="004B7F5E" w:rsidP="00DA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045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Образовательные:</w:t>
      </w:r>
    </w:p>
    <w:p w:rsidR="004B7F5E" w:rsidRPr="00F0459A" w:rsidRDefault="00F0459A" w:rsidP="00DA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A2127"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4B7F5E"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азвить умение фо</w:t>
      </w:r>
      <w:r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рмулировать определение понятий,  умение работать с художественным текстом.</w:t>
      </w:r>
    </w:p>
    <w:p w:rsidR="004B7F5E" w:rsidRPr="00F0459A" w:rsidRDefault="00F0459A" w:rsidP="00DA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A2127"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4B7F5E"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азвить умение находить грамматическую основу предложений, строить схемы предложений, выделять словосочетания из предложений;</w:t>
      </w:r>
    </w:p>
    <w:p w:rsidR="004B7F5E" w:rsidRPr="00F0459A" w:rsidRDefault="00F0459A" w:rsidP="00DA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A2127"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B7F5E"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овершенствовать умения правильно оформлять предложения разных видов.</w:t>
      </w:r>
    </w:p>
    <w:p w:rsidR="004B7F5E" w:rsidRPr="00F0459A" w:rsidRDefault="004B7F5E" w:rsidP="003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045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Развивающие:</w:t>
      </w:r>
    </w:p>
    <w:p w:rsidR="004B7F5E" w:rsidRPr="00F0459A" w:rsidRDefault="00F0459A" w:rsidP="003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</w:t>
      </w:r>
      <w:r w:rsidR="00AA2127"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существление системно-деятельностного подхода</w:t>
      </w:r>
    </w:p>
    <w:p w:rsidR="004B7F5E" w:rsidRPr="00F0459A" w:rsidRDefault="00F0459A" w:rsidP="00314A8B">
      <w:pPr>
        <w:pStyle w:val="a7"/>
        <w:spacing w:after="0" w:line="276" w:lineRule="auto"/>
        <w:ind w:left="360" w:hanging="360"/>
        <w:jc w:val="both"/>
        <w:rPr>
          <w:sz w:val="24"/>
          <w:szCs w:val="24"/>
        </w:rPr>
      </w:pPr>
      <w:r w:rsidRPr="00F0459A">
        <w:rPr>
          <w:rFonts w:eastAsia="Symbol"/>
          <w:sz w:val="24"/>
          <w:szCs w:val="24"/>
        </w:rPr>
        <w:t xml:space="preserve">- </w:t>
      </w:r>
      <w:r w:rsidRPr="00F0459A">
        <w:rPr>
          <w:sz w:val="24"/>
          <w:szCs w:val="24"/>
        </w:rPr>
        <w:t>создать ситуацию успеха, направленную на развитие творческих способностей учащихся;</w:t>
      </w:r>
    </w:p>
    <w:p w:rsidR="00DA07D8" w:rsidRPr="00F0459A" w:rsidRDefault="00AA2127" w:rsidP="003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AA2127" w:rsidRPr="00F0459A" w:rsidRDefault="00F0459A" w:rsidP="0031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A2127"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интереса и уважения к родному языку;</w:t>
      </w:r>
    </w:p>
    <w:p w:rsidR="00AA2127" w:rsidRPr="00F0459A" w:rsidRDefault="00F0459A" w:rsidP="00DA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A2127" w:rsidRPr="00F0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творческого мышления.</w:t>
      </w:r>
    </w:p>
    <w:p w:rsidR="00AA2127" w:rsidRPr="00F0459A" w:rsidRDefault="00AA2127" w:rsidP="00DA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 образовательные результаты:</w:t>
      </w:r>
    </w:p>
    <w:p w:rsidR="00AA2127" w:rsidRPr="00F0459A" w:rsidRDefault="00AA2127" w:rsidP="00DA0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  <w:r w:rsidR="00F0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04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интереса к предмету через разные виды работ, умение соотносить свои действия с планируемым результатом, корректировать их, потребность в самовыражении и самореализации.</w:t>
      </w:r>
    </w:p>
    <w:p w:rsidR="000B37BD" w:rsidRPr="00F0459A" w:rsidRDefault="00AA2127" w:rsidP="00F04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5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Метапредметные: </w:t>
      </w:r>
      <w:r w:rsidR="000B37BD" w:rsidRPr="00F04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приемами отбора и систематизации материала на определенную тему; умение вести самостоятельный </w:t>
      </w:r>
      <w:proofErr w:type="gramStart"/>
      <w:r w:rsidR="00F0459A" w:rsidRPr="00F0459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B37BD" w:rsidRPr="00F0459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="000B37BD" w:rsidRPr="00F0459A">
        <w:rPr>
          <w:rFonts w:ascii="Times New Roman" w:eastAsia="Calibri" w:hAnsi="Times New Roman" w:cs="Times New Roman"/>
          <w:sz w:val="24"/>
          <w:szCs w:val="24"/>
          <w:lang w:eastAsia="ru-RU"/>
        </w:rPr>
        <w:t>оиск информации, способность к преобразованию, сохранению и передаче информации, полученной в результате чтения.</w:t>
      </w:r>
    </w:p>
    <w:p w:rsidR="000B37BD" w:rsidRPr="00232B06" w:rsidRDefault="000B37BD" w:rsidP="00F0459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0459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Предметные:</w:t>
      </w:r>
      <w:r w:rsidR="00F0459A" w:rsidRPr="00F0459A">
        <w:rPr>
          <w:rFonts w:ascii="Times New Roman" w:eastAsia="Calibri" w:hAnsi="Times New Roman" w:cs="Times New Roman"/>
          <w:b/>
          <w:i/>
          <w:sz w:val="24"/>
          <w:szCs w:val="20"/>
          <w:lang w:eastAsia="ru-RU"/>
        </w:rPr>
        <w:t xml:space="preserve">  </w:t>
      </w:r>
      <w:r w:rsidR="00F0459A" w:rsidRPr="00F0459A">
        <w:rPr>
          <w:rFonts w:ascii="Times New Roman" w:eastAsia="Calibri" w:hAnsi="Times New Roman" w:cs="Times New Roman"/>
          <w:sz w:val="24"/>
          <w:szCs w:val="20"/>
          <w:lang w:eastAsia="ru-RU"/>
        </w:rPr>
        <w:t>знать понятия синтаксис и пунктуация, словосочетание, предложение, знаки препинания</w:t>
      </w:r>
      <w:r w:rsidR="00232B0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</w:t>
      </w:r>
      <w:r w:rsidR="00232B06" w:rsidRPr="00232B06">
        <w:rPr>
          <w:rFonts w:ascii="Times New Roman" w:eastAsia="Calibri" w:hAnsi="Times New Roman" w:cs="Times New Roman"/>
          <w:sz w:val="24"/>
          <w:szCs w:val="24"/>
        </w:rPr>
        <w:t xml:space="preserve"> отличать словос</w:t>
      </w:r>
      <w:r w:rsidR="00232B06">
        <w:rPr>
          <w:rFonts w:ascii="Times New Roman" w:eastAsia="Calibri" w:hAnsi="Times New Roman" w:cs="Times New Roman"/>
          <w:sz w:val="24"/>
          <w:szCs w:val="24"/>
        </w:rPr>
        <w:t>очетание от слова и предложения</w:t>
      </w:r>
      <w:r w:rsidR="00F0459A" w:rsidRPr="00F0459A">
        <w:rPr>
          <w:rFonts w:ascii="Times New Roman" w:eastAsia="Calibri" w:hAnsi="Times New Roman" w:cs="Times New Roman"/>
          <w:sz w:val="24"/>
          <w:szCs w:val="20"/>
          <w:lang w:eastAsia="ru-RU"/>
        </w:rPr>
        <w:t>; уметь анализировать художественный текст (басню) с точки зрения</w:t>
      </w:r>
      <w:r w:rsidR="00232B0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разделов русского языка.</w:t>
      </w:r>
      <w:r w:rsidR="00314A8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314A8B" w:rsidRPr="00232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59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Коммуникативные: </w:t>
      </w:r>
      <w:r w:rsidR="00F0459A" w:rsidRPr="00935CD8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формулировка собственного мнения; постановка вопросов, необходимых для организации собственной деятельности и сотрудничества с партнером;</w:t>
      </w:r>
      <w:r w:rsidR="00935CD8" w:rsidRPr="00935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осуществление оценки действий партнера, включение в диалог. </w:t>
      </w:r>
    </w:p>
    <w:p w:rsidR="00935CD8" w:rsidRPr="00F97CD6" w:rsidRDefault="00935CD8" w:rsidP="0093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 w:rsidRPr="0093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развития критического мышления</w:t>
      </w:r>
      <w:r w:rsidR="00F97C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7CD6" w:rsidRPr="00F97CD6">
        <w:rPr>
          <w:color w:val="000000"/>
          <w:sz w:val="27"/>
          <w:szCs w:val="27"/>
        </w:rPr>
        <w:t xml:space="preserve"> </w:t>
      </w:r>
      <w:r w:rsidR="00F97CD6" w:rsidRPr="00F97CD6">
        <w:rPr>
          <w:rFonts w:ascii="Times New Roman" w:hAnsi="Times New Roman" w:cs="Times New Roman"/>
          <w:color w:val="000000"/>
          <w:sz w:val="24"/>
          <w:szCs w:val="24"/>
        </w:rPr>
        <w:t>ИКТ – технология, здоровьесберегающая</w:t>
      </w:r>
    </w:p>
    <w:p w:rsidR="00935CD8" w:rsidRPr="00935CD8" w:rsidRDefault="00935CD8" w:rsidP="0093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93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объяснительно-иллюстративный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 дифференцированного обучения.</w:t>
      </w:r>
    </w:p>
    <w:p w:rsidR="00314A8B" w:rsidRDefault="00935CD8" w:rsidP="0031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Приёмы:</w:t>
      </w:r>
      <w:r w:rsidRPr="0093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обсуждение в группах, </w:t>
      </w:r>
      <w:r w:rsidR="0031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</w:t>
      </w:r>
      <w:r w:rsidRPr="00935C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935C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9248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FC301F" w:rsidRPr="00314A8B" w:rsidRDefault="00FC301F" w:rsidP="00314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tbl>
      <w:tblPr>
        <w:tblW w:w="15560" w:type="dxa"/>
        <w:jc w:val="center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"/>
        <w:gridCol w:w="2544"/>
        <w:gridCol w:w="5278"/>
        <w:gridCol w:w="7468"/>
      </w:tblGrid>
      <w:tr w:rsidR="00942D6A" w:rsidRPr="00144500" w:rsidTr="00176652">
        <w:trPr>
          <w:jc w:val="center"/>
        </w:trPr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1F" w:rsidRPr="00144500" w:rsidRDefault="00FC301F" w:rsidP="00FC301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45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1F" w:rsidRPr="00314A8B" w:rsidRDefault="00FC301F" w:rsidP="00FC301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1F" w:rsidRPr="00314A8B" w:rsidRDefault="00FC301F" w:rsidP="00FC301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1F" w:rsidRPr="00314A8B" w:rsidRDefault="00FC301F" w:rsidP="00FC301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  <w:r w:rsidR="0031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31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="0031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задания, выполнение которых приведет к достижению запланированных результатов)</w:t>
            </w:r>
          </w:p>
        </w:tc>
      </w:tr>
      <w:tr w:rsidR="00942D6A" w:rsidRPr="00144500" w:rsidTr="00176652">
        <w:trPr>
          <w:jc w:val="center"/>
        </w:trPr>
        <w:tc>
          <w:tcPr>
            <w:tcW w:w="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1F" w:rsidRPr="002B06A1" w:rsidRDefault="00FC301F" w:rsidP="002B06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1F" w:rsidRPr="00314A8B" w:rsidRDefault="00FC301F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Мотивирование к деятельности</w:t>
            </w:r>
          </w:p>
          <w:p w:rsidR="00541169" w:rsidRDefault="00FC301F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(включение в учебную деятельность)</w:t>
            </w:r>
          </w:p>
          <w:p w:rsidR="00FC301F" w:rsidRPr="00541169" w:rsidRDefault="00541169" w:rsidP="0054116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1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01F" w:rsidRPr="00314A8B" w:rsidRDefault="006F4275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Доброе утро! Рада вас видеть на уроке русского языка, </w:t>
            </w:r>
            <w:proofErr w:type="gram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словам писателя </w:t>
            </w:r>
            <w:proofErr w:type="spell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А.Куприна</w:t>
            </w:r>
            <w:proofErr w:type="spellEnd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умелых руках и опытных устах - красив, певуч и  выразителен».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1F" w:rsidRPr="00314A8B" w:rsidRDefault="00FC301F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 учебную деятельность.</w:t>
            </w:r>
          </w:p>
        </w:tc>
      </w:tr>
      <w:tr w:rsidR="00942D6A" w:rsidRPr="00144500" w:rsidTr="00176652">
        <w:trPr>
          <w:jc w:val="center"/>
        </w:trPr>
        <w:tc>
          <w:tcPr>
            <w:tcW w:w="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01F" w:rsidRPr="002B06A1" w:rsidRDefault="00FC301F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01F" w:rsidRPr="00314A8B" w:rsidRDefault="00FC301F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01F" w:rsidRPr="00314A8B" w:rsidRDefault="006F4275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предлагаю начать нашу работу!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1F" w:rsidRPr="00314A8B" w:rsidRDefault="00FC301F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получают </w:t>
            </w:r>
            <w:r w:rsidR="00E0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положительный </w:t>
            </w: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настрой.</w:t>
            </w:r>
          </w:p>
        </w:tc>
      </w:tr>
      <w:tr w:rsidR="00942D6A" w:rsidRPr="00144500" w:rsidTr="00176652">
        <w:trPr>
          <w:trHeight w:val="2505"/>
          <w:jc w:val="center"/>
        </w:trPr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1F" w:rsidRPr="002B06A1" w:rsidRDefault="00FC301F" w:rsidP="002B06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1F" w:rsidRDefault="001C67D3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E739E" w:rsidRPr="00314A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Мотивация к деятельности</w:t>
            </w:r>
          </w:p>
          <w:p w:rsidR="00541169" w:rsidRDefault="00541169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41169" w:rsidRDefault="00541169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41169" w:rsidRPr="00541169" w:rsidRDefault="00541169" w:rsidP="0054116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11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269" w:rsidRPr="00314A8B" w:rsidRDefault="006F4275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 у нас с вами необычный урок, к нам пришел в гости Петя Ошибкин. Он расстроен, не </w:t>
            </w:r>
            <w:proofErr w:type="gram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proofErr w:type="gramEnd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ему выполнить домашнее</w:t>
            </w:r>
            <w:r w:rsidR="00E15E88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задание. В руках у Пети </w:t>
            </w: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текст</w:t>
            </w:r>
            <w:r w:rsidR="00E15E88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заданиями </w:t>
            </w: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путеводитель по </w:t>
            </w:r>
            <w:r w:rsidR="00AF2284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лингвистической </w:t>
            </w: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 «Русский язык»</w:t>
            </w:r>
            <w:r w:rsidR="0091319F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ему поможем</w:t>
            </w:r>
            <w:r w:rsidR="00E15E88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всё выполнить, чтобы он получил </w:t>
            </w:r>
            <w:r w:rsidR="00176652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5E88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6652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="0091319F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должно строго следовать карте. </w:t>
            </w:r>
            <w:r w:rsidR="002D4269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 тетради, записываем число и классная работа и пропустите пока строчку, чуть позже запишем тему урока.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1F" w:rsidRPr="00314A8B" w:rsidRDefault="00FC301F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r w:rsidR="00E3137A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учебную деятельность.</w:t>
            </w:r>
          </w:p>
        </w:tc>
      </w:tr>
      <w:tr w:rsidR="00942D6A" w:rsidRPr="00144500" w:rsidTr="00594C80">
        <w:trPr>
          <w:trHeight w:val="3595"/>
          <w:jc w:val="center"/>
        </w:trPr>
        <w:tc>
          <w:tcPr>
            <w:tcW w:w="21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09D" w:rsidRPr="002B06A1" w:rsidRDefault="009D782F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37A" w:rsidRPr="002B06A1" w:rsidRDefault="008E739E" w:rsidP="002B06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0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</w:t>
            </w:r>
            <w:r w:rsidRPr="002B06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Стадия вызова</w:t>
            </w:r>
            <w:r w:rsidRPr="002B0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109D" w:rsidRDefault="008E739E" w:rsidP="002B06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0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E3137A" w:rsidRPr="002B06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Задачи</w:t>
            </w:r>
            <w:r w:rsidR="00E3137A" w:rsidRPr="002B0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2B06A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D782F" w:rsidRPr="002B06A1">
              <w:rPr>
                <w:rFonts w:ascii="Times New Roman" w:eastAsia="Calibri" w:hAnsi="Times New Roman" w:cs="Times New Roman"/>
                <w:sz w:val="24"/>
                <w:szCs w:val="24"/>
              </w:rPr>
              <w:t>ктуализация имеющихся знаний; пробуждение у учащихся интере</w:t>
            </w:r>
            <w:r w:rsidRPr="002B06A1">
              <w:rPr>
                <w:rFonts w:ascii="Times New Roman" w:eastAsia="Calibri" w:hAnsi="Times New Roman" w:cs="Times New Roman"/>
                <w:sz w:val="24"/>
                <w:szCs w:val="24"/>
              </w:rPr>
              <w:t>са к получению новой информации, систематизируют информацию до изучения нового материала</w:t>
            </w:r>
            <w:r w:rsidRPr="002B06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541169" w:rsidRDefault="00541169" w:rsidP="002B06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1169" w:rsidRPr="00541169" w:rsidRDefault="00541169" w:rsidP="0054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411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 минут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19F" w:rsidRDefault="0084109D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на партах лежит текст. </w:t>
            </w:r>
            <w:r w:rsidR="0091319F" w:rsidRPr="0091319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Разминка.</w:t>
            </w:r>
          </w:p>
          <w:p w:rsidR="0084109D" w:rsidRPr="00176652" w:rsidRDefault="0084109D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пожалуйста, вспомните  его и ответьте на вопросы:</w:t>
            </w:r>
          </w:p>
          <w:p w:rsidR="0084109D" w:rsidRPr="00176652" w:rsidRDefault="0084109D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09D" w:rsidRPr="00176652" w:rsidRDefault="0084109D" w:rsidP="002B06A1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66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Кто является автором текста?</w:t>
            </w:r>
          </w:p>
          <w:p w:rsidR="0084109D" w:rsidRPr="00176652" w:rsidRDefault="0084109D" w:rsidP="002B06A1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66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 называется текст?</w:t>
            </w:r>
          </w:p>
          <w:p w:rsidR="0084109D" w:rsidRPr="00176652" w:rsidRDefault="0084109D" w:rsidP="002B06A1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66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Какой жанр текста?</w:t>
            </w:r>
          </w:p>
          <w:p w:rsidR="0084109D" w:rsidRPr="00176652" w:rsidRDefault="0084109D" w:rsidP="002B06A1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66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 что такое басня?</w:t>
            </w:r>
          </w:p>
          <w:p w:rsidR="0047073E" w:rsidRPr="00176652" w:rsidRDefault="0047073E" w:rsidP="002B06A1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66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обязательно присутствует в басне?</w:t>
            </w:r>
          </w:p>
          <w:p w:rsidR="0084109D" w:rsidRPr="00176652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66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Молодцы! 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09D" w:rsidRPr="00176652" w:rsidRDefault="0084109D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Размышляют и отвечают на вопросы и вспоминают пройденны</w:t>
            </w:r>
            <w:r w:rsidR="005B31F2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материал из уроков литературы, индивидуальная работа:</w:t>
            </w:r>
          </w:p>
          <w:p w:rsidR="0084109D" w:rsidRPr="00176652" w:rsidRDefault="0084109D" w:rsidP="002B06A1">
            <w:pPr>
              <w:pStyle w:val="a3"/>
              <w:numPr>
                <w:ilvl w:val="0"/>
                <w:numId w:val="8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</w:p>
          <w:p w:rsidR="0084109D" w:rsidRPr="00176652" w:rsidRDefault="0084109D" w:rsidP="002B06A1">
            <w:pPr>
              <w:pStyle w:val="a3"/>
              <w:numPr>
                <w:ilvl w:val="0"/>
                <w:numId w:val="8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Лисица и виноград</w:t>
            </w:r>
          </w:p>
          <w:p w:rsidR="0084109D" w:rsidRPr="00176652" w:rsidRDefault="0084109D" w:rsidP="002B06A1">
            <w:pPr>
              <w:pStyle w:val="a3"/>
              <w:numPr>
                <w:ilvl w:val="0"/>
                <w:numId w:val="8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басня.</w:t>
            </w:r>
          </w:p>
          <w:p w:rsidR="0084109D" w:rsidRPr="00176652" w:rsidRDefault="0084109D" w:rsidP="002B06A1">
            <w:pPr>
              <w:pStyle w:val="a3"/>
              <w:numPr>
                <w:ilvl w:val="0"/>
                <w:numId w:val="8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Басня –  </w:t>
            </w:r>
            <w:r w:rsidR="008E739E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небольшое повествовательно произведение аллегорического (иносказательного) характера с прямо сформулированным моральным выводом</w:t>
            </w: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109D" w:rsidRPr="00176652" w:rsidRDefault="00AB565E" w:rsidP="002B06A1">
            <w:pPr>
              <w:pStyle w:val="a3"/>
              <w:numPr>
                <w:ilvl w:val="0"/>
                <w:numId w:val="8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</w:t>
            </w:r>
          </w:p>
        </w:tc>
      </w:tr>
      <w:tr w:rsidR="00942D6A" w:rsidRPr="00144500" w:rsidTr="00176652">
        <w:trPr>
          <w:trHeight w:val="8775"/>
          <w:jc w:val="center"/>
        </w:trPr>
        <w:tc>
          <w:tcPr>
            <w:tcW w:w="2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109D" w:rsidRPr="002B06A1" w:rsidRDefault="0084109D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109D" w:rsidRPr="002B06A1" w:rsidRDefault="0084109D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 теперь давайте посмотрим 1 задание. Мы попадаем в город «Фонетика». Предлагаю вам поработать в группах и вспомнить всё, что вы знаете о фонетике и составить кластер:</w:t>
            </w: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058343" wp14:editId="1D8988E5">
                  <wp:extent cx="3209925" cy="2466975"/>
                  <wp:effectExtent l="0" t="0" r="0" b="0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 xml:space="preserve">ЗАДАНИЕ </w:t>
            </w:r>
            <w:r w:rsidRPr="00314A8B"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  <w:lang w:val="en-US" w:eastAsia="ru-RU"/>
              </w:rPr>
              <w:t>I</w:t>
            </w:r>
            <w:r w:rsidR="005B31F2" w:rsidRPr="00314A8B"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.</w:t>
            </w: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Найдите в тексте слово, которое состоит  из 11 букв и 10 звуков?</w:t>
            </w: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Ответ: разгорелись</w:t>
            </w: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Переходим к следующему городу. Это «Морфология»</w:t>
            </w: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14A8B"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ЗАДАНИЕ</w:t>
            </w:r>
            <w:r w:rsidRPr="00314A8B"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  <w:lang w:val="en-US" w:eastAsia="ru-RU"/>
              </w:rPr>
              <w:t xml:space="preserve"> II</w:t>
            </w:r>
            <w:r w:rsidR="005B31F2" w:rsidRPr="00314A8B"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09D" w:rsidRPr="00314A8B" w:rsidRDefault="0084109D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 Составляют кластер, затем проверяют и выполняют задание.</w:t>
            </w:r>
          </w:p>
          <w:p w:rsidR="0084109D" w:rsidRPr="00314A8B" w:rsidRDefault="0084109D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556DDE" wp14:editId="2864ABBA">
                  <wp:extent cx="2914650" cy="2466975"/>
                  <wp:effectExtent l="0" t="0" r="0" b="0"/>
                  <wp:docPr id="3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84109D" w:rsidRPr="00314A8B" w:rsidRDefault="0084109D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Ищут слово</w:t>
            </w:r>
            <w:r w:rsidR="0091319F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анализируют, спорят, выслушивают друг друга. </w:t>
            </w: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группе.</w:t>
            </w:r>
          </w:p>
          <w:p w:rsidR="0084109D" w:rsidRPr="00314A8B" w:rsidRDefault="0084109D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работа. Думают и </w:t>
            </w:r>
          </w:p>
        </w:tc>
      </w:tr>
      <w:tr w:rsidR="00942D6A" w:rsidRPr="00144500" w:rsidTr="00176652">
        <w:trPr>
          <w:trHeight w:val="3048"/>
          <w:jc w:val="center"/>
        </w:trPr>
        <w:tc>
          <w:tcPr>
            <w:tcW w:w="2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109D" w:rsidRPr="002B06A1" w:rsidRDefault="0084109D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109D" w:rsidRPr="002B06A1" w:rsidRDefault="0084109D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Каждый из вас по</w:t>
            </w:r>
            <w:r w:rsidR="00F90401"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очереди читает слово из отрывка басни  и определяет какой частью речи является оно?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Голодная кума</w:t>
            </w:r>
            <w:proofErr w:type="gram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 xml:space="preserve">  Л</w:t>
            </w:r>
            <w:proofErr w:type="gram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и…а залезла в сад;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В нем винограду к…</w:t>
            </w:r>
            <w:proofErr w:type="spell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 xml:space="preserve"> рделись.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У кумушки глаза и зубы разгорелись;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 xml:space="preserve">А кисти </w:t>
            </w:r>
            <w:proofErr w:type="spellStart"/>
            <w:proofErr w:type="gram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, как яхонты, горя…;</w:t>
            </w: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 xml:space="preserve">ЗАДАНИЕ </w:t>
            </w:r>
            <w:r w:rsidRPr="00314A8B"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  <w:lang w:val="en-US" w:eastAsia="ru-RU"/>
              </w:rPr>
              <w:t>III</w:t>
            </w:r>
            <w:r w:rsidR="005B31F2" w:rsidRPr="00314A8B">
              <w:rPr>
                <w:rFonts w:ascii="Times New Roman" w:eastAsia="Calibri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.</w:t>
            </w: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Теперь нас приветствует город «Орфография». Ребята, вам нужно в тексте вместо пропусков вставить буквы. 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Голодная кума</w:t>
            </w:r>
            <w:proofErr w:type="gram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 xml:space="preserve">  Л</w:t>
            </w:r>
            <w:proofErr w:type="gram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и…а залезла в сад;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В нем винограду к…</w:t>
            </w:r>
            <w:proofErr w:type="spell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 xml:space="preserve"> рделись.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У кумушки глаза и зубы разгорелись;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 xml:space="preserve">А кисти </w:t>
            </w:r>
            <w:proofErr w:type="spellStart"/>
            <w:proofErr w:type="gram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, как яхонты, горя…;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Лишь то бед…, висят они высоко: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Отколь и ка… она к ним ни зайдет,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Хоть видит око,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 xml:space="preserve">Да зуб </w:t>
            </w:r>
            <w:proofErr w:type="gram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неймет</w:t>
            </w:r>
            <w:proofErr w:type="gram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 xml:space="preserve">Пробившись попусту </w:t>
            </w:r>
            <w:proofErr w:type="spell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… целый,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 xml:space="preserve">Пошла и говор…т с досадою: 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"Ну что ж!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На взгляд-то он хорош,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gram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proofErr w:type="gram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 xml:space="preserve"> - ягодки нет зрелой: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Тотчас о…</w:t>
            </w:r>
            <w:proofErr w:type="spell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комину</w:t>
            </w:r>
            <w:proofErr w:type="spell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 xml:space="preserve"> набьешь". </w:t>
            </w:r>
          </w:p>
          <w:p w:rsidR="0084109D" w:rsidRPr="00314A8B" w:rsidRDefault="002D4269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Ребята, какое слово у вас получилось? </w:t>
            </w:r>
            <w:r w:rsidR="00BA036C"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lastRenderedPageBreak/>
              <w:t xml:space="preserve">СИНТАКСИС. </w:t>
            </w:r>
            <w:r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Верно.</w:t>
            </w:r>
          </w:p>
          <w:p w:rsidR="002D4269" w:rsidRPr="00314A8B" w:rsidRDefault="002D4269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А теперь вам предлагают отгадать ребус по первым буквам. Вспомните, кто является главными героями басен?</w:t>
            </w:r>
          </w:p>
          <w:p w:rsidR="0084109D" w:rsidRPr="00314A8B" w:rsidRDefault="002B06A1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Ответ: Животные</w:t>
            </w:r>
            <w:r w:rsidR="002D4269"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. Считается, что образ каждого животного у баснописца - это аллегория какой-либо черты характера</w:t>
            </w:r>
            <w:r w:rsidR="00BA036C"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.</w:t>
            </w:r>
            <w:r w:rsidR="005B31F2"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Теперь отгадайте картинки и составьте слово</w:t>
            </w:r>
            <w:r w:rsidR="00AE32A6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по первым буквам</w:t>
            </w:r>
            <w:r w:rsidR="005B31F2"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.</w:t>
            </w:r>
          </w:p>
          <w:p w:rsidR="00BA036C" w:rsidRPr="00314A8B" w:rsidRDefault="009D782F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Ка</w:t>
            </w:r>
            <w:r w:rsidR="00BA036C"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кое слово у вас получилось? ПУНКТУАЦИЯ.</w:t>
            </w: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  <w:p w:rsidR="0084109D" w:rsidRPr="00314A8B" w:rsidRDefault="00BA036C" w:rsidP="002B06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Записываем</w:t>
            </w:r>
            <w:r w:rsidR="00E3137A"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в тетради </w:t>
            </w:r>
            <w:r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тему нашего урока: «Синтаксис и пунктуация»</w:t>
            </w:r>
            <w:r w:rsidR="002B06A1"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. </w:t>
            </w:r>
            <w:r w:rsidR="0091319F"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Цель нашего урока </w:t>
            </w:r>
            <w:proofErr w:type="gramStart"/>
            <w:r w:rsidR="0091319F" w:rsidRPr="00314A8B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t>-</w:t>
            </w:r>
            <w:r w:rsidR="0091319F" w:rsidRPr="00314A8B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="0091319F" w:rsidRPr="00314A8B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овторить и обобщить сведения, изученные  в разделе «Синтаксис и пунктуация» в начальной школе с</w:t>
            </w:r>
            <w:r w:rsidR="00AE32A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опорой на художественный текст(басню)</w:t>
            </w:r>
          </w:p>
        </w:tc>
        <w:tc>
          <w:tcPr>
            <w:tcW w:w="74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09D" w:rsidRPr="00314A8B" w:rsidRDefault="0084109D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части речи.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Голодная (прил.)  кума (</w:t>
            </w:r>
            <w:proofErr w:type="spellStart"/>
            <w:proofErr w:type="gram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)  Ли…а (</w:t>
            </w:r>
            <w:proofErr w:type="spell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) залезла(гл.)  в (предлог)  сад (</w:t>
            </w:r>
            <w:proofErr w:type="spell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В (</w:t>
            </w:r>
            <w:proofErr w:type="spell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.) нем (местом.)  винограду (</w:t>
            </w:r>
            <w:proofErr w:type="spellStart"/>
            <w:proofErr w:type="gram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) к…</w:t>
            </w:r>
            <w:proofErr w:type="spell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 xml:space="preserve"> (сущ.) рделись (гл.).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proofErr w:type="spell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.)  кумушки (сущ.)  глаза (сущ.</w:t>
            </w:r>
            <w:proofErr w:type="gram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 xml:space="preserve"> (союз)  зубы (сущ.) разгорелись (гл.);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8B">
              <w:rPr>
                <w:rFonts w:ascii="Times New Roman" w:hAnsi="Times New Roman" w:cs="Times New Roman"/>
                <w:sz w:val="24"/>
                <w:szCs w:val="24"/>
              </w:rPr>
              <w:t xml:space="preserve">А (союз) кисти (сущ.) </w:t>
            </w:r>
            <w:proofErr w:type="spellStart"/>
            <w:proofErr w:type="gram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14A8B">
              <w:rPr>
                <w:rFonts w:ascii="Times New Roman" w:hAnsi="Times New Roman" w:cs="Times New Roman"/>
                <w:sz w:val="24"/>
                <w:szCs w:val="24"/>
              </w:rPr>
              <w:t xml:space="preserve"> (прил.), как (союз) яхонты (сущ.), горя… (гл.);</w:t>
            </w:r>
          </w:p>
          <w:p w:rsidR="0084109D" w:rsidRPr="00314A8B" w:rsidRDefault="0084109D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09D" w:rsidRPr="00314A8B" w:rsidRDefault="0084109D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парах. </w:t>
            </w:r>
            <w:r w:rsidR="002D4269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тетради слова, комментируют, подчёркивают вставленную букву и называют слово «СИНТАКСИС»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Голодная кума </w:t>
            </w:r>
            <w:proofErr w:type="spell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31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залезла в сад;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нем винограду </w:t>
            </w:r>
            <w:proofErr w:type="spell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1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рделись.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кумушки глаза и зубы разгорелись;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кисти </w:t>
            </w:r>
            <w:proofErr w:type="spell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</w:t>
            </w:r>
            <w:r w:rsidRPr="0031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яхонты, </w:t>
            </w:r>
            <w:proofErr w:type="spell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</w:t>
            </w:r>
            <w:r w:rsidR="002D4269" w:rsidRPr="0031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spellEnd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109D" w:rsidRPr="00314A8B" w:rsidRDefault="002D4269" w:rsidP="002B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Лишь то </w:t>
            </w:r>
            <w:proofErr w:type="spell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</w:t>
            </w:r>
            <w:r w:rsidRPr="0031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="0084109D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висят они высоко:</w:t>
            </w:r>
          </w:p>
          <w:p w:rsidR="0084109D" w:rsidRPr="00314A8B" w:rsidRDefault="002D4269" w:rsidP="002B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Отколь и </w:t>
            </w:r>
            <w:proofErr w:type="spell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31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spellEnd"/>
            <w:r w:rsidR="0084109D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к ним ни зайдет,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видит око,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зуб </w:t>
            </w:r>
            <w:proofErr w:type="gram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неймет</w:t>
            </w:r>
            <w:proofErr w:type="gramEnd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Пробившись попусту </w:t>
            </w:r>
            <w:proofErr w:type="spell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2D4269" w:rsidRPr="0031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spellEnd"/>
            <w:r w:rsidR="002D4269" w:rsidRPr="0031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целый,</w:t>
            </w:r>
          </w:p>
          <w:p w:rsidR="0084109D" w:rsidRPr="00314A8B" w:rsidRDefault="002D4269" w:rsidP="002B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Пошла и </w:t>
            </w:r>
            <w:proofErr w:type="spell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</w:t>
            </w:r>
            <w:r w:rsidRPr="0031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84109D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84109D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досадою: 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"Ну что ж!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взгляд-то он хорош,</w:t>
            </w:r>
          </w:p>
          <w:p w:rsidR="0084109D" w:rsidRPr="00314A8B" w:rsidRDefault="0084109D" w:rsidP="002B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proofErr w:type="gram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</w:t>
            </w:r>
            <w:proofErr w:type="gramEnd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ягодки нет зрелой:</w:t>
            </w:r>
          </w:p>
          <w:p w:rsidR="0084109D" w:rsidRPr="00314A8B" w:rsidRDefault="002D4269" w:rsidP="002B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Тотчас </w:t>
            </w:r>
            <w:proofErr w:type="spell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4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84109D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комину</w:t>
            </w:r>
            <w:proofErr w:type="spellEnd"/>
            <w:r w:rsidR="0084109D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набьешь".</w:t>
            </w:r>
          </w:p>
          <w:p w:rsidR="002B06A1" w:rsidRPr="00314A8B" w:rsidRDefault="002B06A1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6A1" w:rsidRPr="00314A8B" w:rsidRDefault="002B06A1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36C" w:rsidRPr="00314A8B" w:rsidRDefault="00BA036C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П-петух </w:t>
            </w:r>
          </w:p>
          <w:p w:rsidR="00BA036C" w:rsidRPr="00314A8B" w:rsidRDefault="00BA036C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У-утка</w:t>
            </w:r>
            <w:proofErr w:type="gramEnd"/>
          </w:p>
          <w:p w:rsidR="00BA036C" w:rsidRPr="00314A8B" w:rsidRDefault="00BA036C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носорог</w:t>
            </w:r>
          </w:p>
          <w:p w:rsidR="00BA036C" w:rsidRPr="00314A8B" w:rsidRDefault="00BA036C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кукушка</w:t>
            </w:r>
          </w:p>
          <w:p w:rsidR="00BA036C" w:rsidRPr="00314A8B" w:rsidRDefault="00BA036C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Т-тигр</w:t>
            </w:r>
          </w:p>
          <w:p w:rsidR="00BA036C" w:rsidRPr="00314A8B" w:rsidRDefault="007B54A3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У-улитка</w:t>
            </w:r>
            <w:proofErr w:type="gramEnd"/>
          </w:p>
          <w:p w:rsidR="00BA036C" w:rsidRPr="00314A8B" w:rsidRDefault="00BA036C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аист</w:t>
            </w:r>
          </w:p>
          <w:p w:rsidR="00BA036C" w:rsidRPr="00314A8B" w:rsidRDefault="00BA036C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цапля</w:t>
            </w:r>
          </w:p>
          <w:p w:rsidR="00BA036C" w:rsidRPr="00314A8B" w:rsidRDefault="007B54A3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индюк</w:t>
            </w:r>
          </w:p>
          <w:p w:rsidR="00BA036C" w:rsidRPr="00314A8B" w:rsidRDefault="00BA036C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ягненок</w:t>
            </w:r>
          </w:p>
          <w:p w:rsidR="00BA036C" w:rsidRDefault="00BA036C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2A6" w:rsidRDefault="00AE32A6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  <w:p w:rsidR="00AE32A6" w:rsidRPr="00314A8B" w:rsidRDefault="00AE32A6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индивидуально, разгадывают ребус, затем формулируют тему  и цель урока.</w:t>
            </w:r>
          </w:p>
        </w:tc>
      </w:tr>
      <w:tr w:rsidR="00942D6A" w:rsidRPr="00144500" w:rsidTr="00176652">
        <w:trPr>
          <w:jc w:val="center"/>
        </w:trPr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1F" w:rsidRPr="00176652" w:rsidRDefault="009D782F" w:rsidP="002B06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FC301F" w:rsidRPr="0017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37A" w:rsidRPr="00176652" w:rsidRDefault="0047073E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Стадия осмысления </w:t>
            </w:r>
          </w:p>
          <w:p w:rsidR="00FC301F" w:rsidRDefault="0047073E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137A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r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учащимися новой информации и работа с ней; класс</w:t>
            </w:r>
            <w:r w:rsidR="00E3137A" w:rsidRPr="0031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ификация полученной информации, сохранение интереса к изучаемой теме)</w:t>
            </w:r>
          </w:p>
          <w:p w:rsidR="00541169" w:rsidRPr="00541169" w:rsidRDefault="00541169" w:rsidP="0054116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11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01F" w:rsidRPr="002B06A1" w:rsidRDefault="00AA6B50" w:rsidP="002B06A1">
            <w:pPr>
              <w:spacing w:after="135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Работа с учебником, </w:t>
            </w:r>
            <w:r w:rsidRPr="002B06A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§24.</w:t>
            </w:r>
          </w:p>
          <w:p w:rsidR="00AA6B50" w:rsidRPr="002B06A1" w:rsidRDefault="00AA6B50" w:rsidP="002B06A1">
            <w:pPr>
              <w:spacing w:after="135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06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Синтаксис</w:t>
            </w:r>
            <w:r w:rsidRPr="002B06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это раздел науки о языке, в котором изучаются словосочетание, предложение, текст, а также правила их построения.</w:t>
            </w:r>
          </w:p>
          <w:p w:rsidR="00AA6B50" w:rsidRPr="002B06A1" w:rsidRDefault="00AA6B50" w:rsidP="002B06A1">
            <w:pPr>
              <w:spacing w:after="135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06A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Пунктуация</w:t>
            </w:r>
            <w:r w:rsidRPr="002B06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раздел науки о языке, в котором изучаются система знаков и правила их постановки.  </w:t>
            </w:r>
          </w:p>
          <w:tbl>
            <w:tblPr>
              <w:tblW w:w="52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1372"/>
              <w:gridCol w:w="1371"/>
              <w:gridCol w:w="1098"/>
            </w:tblGrid>
            <w:tr w:rsidR="00AB565E" w:rsidRPr="002B06A1" w:rsidTr="00745CCA">
              <w:trPr>
                <w:trHeight w:val="571"/>
              </w:trPr>
              <w:tc>
                <w:tcPr>
                  <w:tcW w:w="1375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B7EC5" w:rsidRPr="002B06A1" w:rsidRDefault="00AB565E" w:rsidP="002B06A1">
                  <w:pPr>
                    <w:spacing w:before="115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06A1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1372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B7EC5" w:rsidRPr="002B06A1" w:rsidRDefault="00AB565E" w:rsidP="002B06A1">
                  <w:pPr>
                    <w:spacing w:before="115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06A1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371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B7EC5" w:rsidRPr="002B06A1" w:rsidRDefault="00AB565E" w:rsidP="002B06A1">
                  <w:pPr>
                    <w:spacing w:before="115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06A1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98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B7EC5" w:rsidRPr="002B06A1" w:rsidRDefault="00AB565E" w:rsidP="002B06A1">
                  <w:pPr>
                    <w:spacing w:before="115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06A1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AB565E" w:rsidRPr="002B06A1" w:rsidTr="00745CCA">
              <w:trPr>
                <w:trHeight w:val="521"/>
              </w:trPr>
              <w:tc>
                <w:tcPr>
                  <w:tcW w:w="1375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B565E" w:rsidRPr="002B06A1" w:rsidRDefault="00AB565E" w:rsidP="002B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B565E" w:rsidRPr="002B06A1" w:rsidRDefault="00AB565E" w:rsidP="002B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B565E" w:rsidRPr="002B06A1" w:rsidRDefault="00AB565E" w:rsidP="002B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B565E" w:rsidRPr="002B06A1" w:rsidRDefault="00AB565E" w:rsidP="002B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565E" w:rsidRPr="002B06A1" w:rsidRDefault="00AB565E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D6A" w:rsidRPr="002B06A1" w:rsidRDefault="00AA6B50" w:rsidP="002B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Читают правила и разбирают их.</w:t>
            </w:r>
            <w:r w:rsidR="00942D6A" w:rsidRPr="002B0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Работают с текстом из учебника и делают пометы на полях и заполняют таблицу с графами </w:t>
            </w:r>
            <w:r w:rsidR="00942D6A" w:rsidRPr="002B06A1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" V "-</w:t>
            </w:r>
            <w:r w:rsidR="00942D6A" w:rsidRPr="002B06A1">
              <w:rPr>
                <w:rFonts w:ascii="Times New Roman" w:hAnsi="Times New Roman" w:cs="Times New Roman"/>
                <w:sz w:val="24"/>
                <w:szCs w:val="24"/>
              </w:rPr>
              <w:t xml:space="preserve"> уже знал; «+»- новое</w:t>
            </w:r>
            <w:proofErr w:type="gramStart"/>
            <w:r w:rsidR="00942D6A" w:rsidRPr="002B06A1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gramEnd"/>
            <w:r w:rsidR="00942D6A" w:rsidRPr="002B06A1">
              <w:rPr>
                <w:rFonts w:ascii="Times New Roman" w:hAnsi="Times New Roman" w:cs="Times New Roman"/>
                <w:sz w:val="24"/>
                <w:szCs w:val="24"/>
              </w:rPr>
              <w:t>-»-думал инач</w:t>
            </w:r>
            <w:r w:rsidR="00AE32A6">
              <w:rPr>
                <w:rFonts w:ascii="Times New Roman" w:hAnsi="Times New Roman" w:cs="Times New Roman"/>
                <w:sz w:val="24"/>
                <w:szCs w:val="24"/>
              </w:rPr>
              <w:t>е; «?» - не понял, есть вопросы</w:t>
            </w:r>
            <w:r w:rsidR="00942D6A" w:rsidRPr="002B06A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D179A1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942D6A" w:rsidRPr="002B06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42D6A" w:rsidRPr="002B06A1"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="00942D6A" w:rsidRPr="002B06A1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942D6A" w:rsidRPr="002B06A1" w:rsidRDefault="00942D6A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301F" w:rsidRPr="002B06A1" w:rsidRDefault="00FC301F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B50" w:rsidRPr="002B06A1" w:rsidRDefault="00AA6B50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2D6A" w:rsidRPr="00144500" w:rsidTr="00176652">
        <w:trPr>
          <w:jc w:val="center"/>
        </w:trPr>
        <w:tc>
          <w:tcPr>
            <w:tcW w:w="2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01F" w:rsidRPr="002B06A1" w:rsidRDefault="00541169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01F" w:rsidRDefault="00AA6B50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411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Физкультминутка</w:t>
            </w:r>
          </w:p>
          <w:p w:rsidR="00541169" w:rsidRPr="00541169" w:rsidRDefault="00541169" w:rsidP="0054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54116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>2 мин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B50" w:rsidRPr="002B06A1" w:rsidRDefault="00AA6B50" w:rsidP="002B0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Сейчас мы с вами проведём физкультминутку.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Поскольку сегодня мы повторяем изученный материал из синтаксиса и пунктуации, то разминка будет связана со знанием терминологии, которую мы используем.</w:t>
            </w:r>
          </w:p>
          <w:p w:rsidR="00AA6B50" w:rsidRPr="002B06A1" w:rsidRDefault="00AA6B50" w:rsidP="002B0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игры. Ученики встают со своих мест, руки на поясе. Учитель называет различные термины. Если термины относятся к </w:t>
            </w:r>
            <w:proofErr w:type="gramStart"/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синтаксису-</w:t>
            </w:r>
            <w:r w:rsidR="009D782F"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приседают</w:t>
            </w:r>
            <w:proofErr w:type="gramEnd"/>
            <w:r w:rsidR="009D782F"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же к дру</w:t>
            </w:r>
            <w:r w:rsidR="009D782F"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 разделам языка – поднимают руки</w:t>
            </w:r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6B50" w:rsidRPr="002B06A1" w:rsidRDefault="00AA6B50" w:rsidP="002B0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Приставка, грамматическая основа, словосочетание, корень, основа слова, запятая, обстоятельство, тире, суффикс</w:t>
            </w:r>
            <w:r w:rsidR="009D782F" w:rsidRPr="002B0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предложение, обращение, буква, звук.</w:t>
            </w:r>
            <w:proofErr w:type="gramEnd"/>
          </w:p>
          <w:p w:rsidR="00FC301F" w:rsidRPr="002B06A1" w:rsidRDefault="00FC301F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01F" w:rsidRPr="002B06A1" w:rsidRDefault="009D782F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Выполняют физкультминутку.</w:t>
            </w:r>
          </w:p>
          <w:p w:rsidR="009D782F" w:rsidRPr="002B06A1" w:rsidRDefault="009D782F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782F" w:rsidRPr="002B06A1" w:rsidRDefault="009D782F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2D6A" w:rsidRPr="00144500" w:rsidTr="00176652">
        <w:trPr>
          <w:jc w:val="center"/>
        </w:trPr>
        <w:tc>
          <w:tcPr>
            <w:tcW w:w="2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01F" w:rsidRPr="002B06A1" w:rsidRDefault="00541169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01F" w:rsidRPr="00176652" w:rsidRDefault="00E3137A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Стадия осмысления</w:t>
            </w: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C6517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="001A4881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нового знания</w:t>
            </w:r>
            <w:r w:rsidR="00447267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</w:t>
            </w:r>
            <w:r w:rsidR="006B7EC5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ответов на поставленный ран</w:t>
            </w:r>
            <w:r w:rsidR="00447267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вопрос</w:t>
            </w:r>
            <w:r w:rsidR="006B7EC5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выявление затруднений</w:t>
            </w:r>
            <w:r w:rsidR="00447267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D18" w:rsidRPr="00E00D18" w:rsidRDefault="00B70053" w:rsidP="002B06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1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Продолжаем работать.</w:t>
            </w:r>
            <w:r w:rsidR="00E00D18" w:rsidRPr="00E00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Посмотрите и назовите мне все знаки препинания, которые встречаются в басне «Лисица и виноград»?</w:t>
            </w:r>
          </w:p>
          <w:p w:rsidR="00FC301F" w:rsidRPr="00E00D18" w:rsidRDefault="00B70053" w:rsidP="002B06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00D18" w:rsidRPr="00E00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5045C8" w:rsidRPr="00E00D18">
              <w:rPr>
                <w:rFonts w:ascii="Times New Roman" w:eastAsia="Calibri" w:hAnsi="Times New Roman" w:cs="Times New Roman"/>
                <w:sz w:val="24"/>
                <w:szCs w:val="24"/>
              </w:rPr>
              <w:t>какие</w:t>
            </w:r>
            <w:r w:rsidR="00E00D18" w:rsidRPr="00E00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еще </w:t>
            </w:r>
            <w:r w:rsidR="005045C8" w:rsidRPr="00E00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знаки препинан</w:t>
            </w:r>
            <w:r w:rsidR="00184CD1" w:rsidRPr="00E00D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045C8" w:rsidRPr="00E00D18">
              <w:rPr>
                <w:rFonts w:ascii="Times New Roman" w:eastAsia="Calibri" w:hAnsi="Times New Roman" w:cs="Times New Roman"/>
                <w:sz w:val="24"/>
                <w:szCs w:val="24"/>
              </w:rPr>
              <w:t>я вы знаете?</w:t>
            </w:r>
          </w:p>
          <w:p w:rsidR="00316CBF" w:rsidRPr="00176652" w:rsidRDefault="00316CBF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точка</w:t>
            </w: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 – вопросительный знак</w:t>
            </w: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! – восклицательный знак</w:t>
            </w: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 – многоточие</w:t>
            </w: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, – запятая</w:t>
            </w: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; – точка с запятой</w:t>
            </w: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: – двоеточие</w:t>
            </w: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– тире</w:t>
            </w: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) – скобки двойные (круглые)</w:t>
            </w: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 » – кавычки двойные</w:t>
            </w:r>
            <w:r w:rsidR="00AB565E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B565E" w:rsidRPr="00176652" w:rsidRDefault="00AB565E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5E" w:rsidRPr="00176652" w:rsidRDefault="00AB565E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5E" w:rsidRPr="00176652" w:rsidRDefault="00AB565E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5E" w:rsidRPr="00176652" w:rsidRDefault="00AB565E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5E" w:rsidRPr="00176652" w:rsidRDefault="00AB565E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5E" w:rsidRPr="00176652" w:rsidRDefault="00AB565E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5E" w:rsidRPr="00176652" w:rsidRDefault="00AB565E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5E" w:rsidRPr="00176652" w:rsidRDefault="00AB565E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5E" w:rsidRPr="00176652" w:rsidRDefault="00AB565E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5E" w:rsidRPr="00176652" w:rsidRDefault="00AB565E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5E" w:rsidRPr="00176652" w:rsidRDefault="00AB565E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обратимся к нашему тесту и выполним </w:t>
            </w:r>
            <w:r w:rsidRPr="00176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 </w:t>
            </w:r>
            <w:r w:rsidRPr="00176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76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75FB6" w:rsidRPr="00176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(дифференцированное задание)</w:t>
            </w:r>
          </w:p>
          <w:p w:rsidR="00AB565E" w:rsidRPr="00176652" w:rsidRDefault="00175FB6" w:rsidP="002B06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группа (низкий уровень обученности) выписать из 1 четверостишия – словосочетания и обозначить главные и зависимые слова.</w:t>
            </w:r>
          </w:p>
          <w:p w:rsidR="005B31F2" w:rsidRPr="00176652" w:rsidRDefault="00175FB6" w:rsidP="002B06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группа (средний уровень обученности) выписать</w:t>
            </w:r>
            <w:r w:rsidR="007E40FC" w:rsidRPr="001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первое предложение из басни и сделать синтаксический разбор его.</w:t>
            </w:r>
          </w:p>
          <w:p w:rsidR="00175FB6" w:rsidRDefault="005B31F2" w:rsidP="002B06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группа (высокий уровень обученности)</w:t>
            </w:r>
            <w:r w:rsidR="003A503F" w:rsidRPr="001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выписать средства выразительности</w:t>
            </w:r>
            <w:r w:rsidRPr="001766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D435B2" w:rsidRPr="00176652" w:rsidRDefault="00D435B2" w:rsidP="002B06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EC5" w:rsidRPr="00176652" w:rsidRDefault="00316CBF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Перечисляют знаки препинания, которые они знают.</w:t>
            </w:r>
            <w:r w:rsidR="00E3137A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русском языке их 10.</w:t>
            </w:r>
            <w:r w:rsidR="00447267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565E" w:rsidRPr="00176652" w:rsidRDefault="00AB565E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Стремятся отследить сам процесс знакомство с новой информацией, обращают внимание на то, что больше привлекает и интересует. </w:t>
            </w:r>
          </w:p>
          <w:p w:rsidR="00AB565E" w:rsidRPr="00176652" w:rsidRDefault="00AB565E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(приблизительные ответы ребят)</w:t>
            </w:r>
          </w:p>
          <w:tbl>
            <w:tblPr>
              <w:tblW w:w="70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015"/>
              <w:gridCol w:w="1503"/>
              <w:gridCol w:w="1910"/>
            </w:tblGrid>
            <w:tr w:rsidR="00176652" w:rsidRPr="00176652" w:rsidTr="005B31F2">
              <w:trPr>
                <w:trHeight w:val="496"/>
              </w:trPr>
              <w:tc>
                <w:tcPr>
                  <w:tcW w:w="1871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B7EC5" w:rsidRPr="00176652" w:rsidRDefault="00AB565E" w:rsidP="002B06A1">
                  <w:pPr>
                    <w:spacing w:before="115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652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190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B7EC5" w:rsidRPr="00176652" w:rsidRDefault="00AB565E" w:rsidP="002B06A1">
                  <w:pPr>
                    <w:spacing w:before="115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652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421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B7EC5" w:rsidRPr="00176652" w:rsidRDefault="00AB565E" w:rsidP="002B06A1">
                  <w:pPr>
                    <w:spacing w:before="115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652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06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B7EC5" w:rsidRPr="00176652" w:rsidRDefault="00AB565E" w:rsidP="002B06A1">
                  <w:pPr>
                    <w:spacing w:before="115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652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176652" w:rsidRPr="00176652" w:rsidTr="005B31F2">
              <w:trPr>
                <w:trHeight w:val="18"/>
              </w:trPr>
              <w:tc>
                <w:tcPr>
                  <w:tcW w:w="1871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B565E" w:rsidRPr="00176652" w:rsidRDefault="00AB565E" w:rsidP="002B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Синтаксис и пунктуация два раздела грамматики.</w:t>
                  </w:r>
                </w:p>
                <w:p w:rsidR="00AB565E" w:rsidRPr="00176652" w:rsidRDefault="00AB565E" w:rsidP="002B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Пунктуация изучает знаки препинания.</w:t>
                  </w:r>
                </w:p>
                <w:p w:rsidR="00AB565E" w:rsidRPr="00176652" w:rsidRDefault="00AB565E" w:rsidP="002B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Синтаксис изучает </w:t>
                  </w:r>
                  <w:r w:rsidRPr="00176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строение словосочетаний, предложений и текста.</w:t>
                  </w:r>
                </w:p>
                <w:p w:rsidR="00AB565E" w:rsidRPr="00176652" w:rsidRDefault="00AB565E" w:rsidP="002B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B565E" w:rsidRPr="00176652" w:rsidRDefault="00AB565E" w:rsidP="002B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Существуют пунктуационные и синтаксические ошибки. </w:t>
                  </w:r>
                </w:p>
                <w:p w:rsidR="00AB565E" w:rsidRPr="00176652" w:rsidRDefault="00AB565E" w:rsidP="002B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Понятие  о пунктограммах.</w:t>
                  </w:r>
                </w:p>
                <w:p w:rsidR="00AB565E" w:rsidRPr="00176652" w:rsidRDefault="00AB565E" w:rsidP="002B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B565E" w:rsidRPr="00176652" w:rsidRDefault="00AB565E" w:rsidP="002B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ли знаки препинания нам нужны?</w:t>
                  </w:r>
                </w:p>
              </w:tc>
              <w:tc>
                <w:tcPr>
                  <w:tcW w:w="180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B565E" w:rsidRPr="00176652" w:rsidRDefault="00AB565E" w:rsidP="002B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чем заключается связь между синтаксисом и пунктуацией?</w:t>
                  </w:r>
                </w:p>
                <w:p w:rsidR="00AB565E" w:rsidRPr="00176652" w:rsidRDefault="00AB565E" w:rsidP="002B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осуществляется синтаксическая связь слов?</w:t>
                  </w:r>
                </w:p>
              </w:tc>
            </w:tr>
          </w:tbl>
          <w:p w:rsidR="00935846" w:rsidRPr="00176652" w:rsidRDefault="00935846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846" w:rsidRPr="00176652" w:rsidRDefault="00935846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5E" w:rsidRPr="00176652" w:rsidRDefault="005B31F2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над свои</w:t>
            </w:r>
            <w:r w:rsidR="00935846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заданиями, решают проблемы, обдумывают варианты выполнения заданий. Проверка выполненных заданий.</w:t>
            </w:r>
          </w:p>
          <w:p w:rsidR="00AB565E" w:rsidRPr="00176652" w:rsidRDefault="00935846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группа: кума (какая?) голодная, залезла (куда?) в сад, рделись (где?) в нём, разгорелись (у кого?) у кумушки</w:t>
            </w:r>
            <w:proofErr w:type="gramEnd"/>
          </w:p>
          <w:p w:rsidR="003A503F" w:rsidRPr="00176652" w:rsidRDefault="003A503F" w:rsidP="002B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группа: </w:t>
            </w:r>
            <w:proofErr w:type="gramStart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 xml:space="preserve">Голодная (определение  </w:t>
            </w:r>
            <w:proofErr w:type="spellStart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выраж</w:t>
            </w:r>
            <w:proofErr w:type="spellEnd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 xml:space="preserve"> Прил.) кума  Ли…а (</w:t>
            </w:r>
            <w:proofErr w:type="spellStart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подлеж</w:t>
            </w:r>
            <w:proofErr w:type="gramStart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ыраж.сущ</w:t>
            </w:r>
            <w:proofErr w:type="spellEnd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 xml:space="preserve">.)  залезла (сказуемое </w:t>
            </w:r>
            <w:proofErr w:type="spellStart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выраж</w:t>
            </w:r>
            <w:proofErr w:type="spellEnd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 xml:space="preserve">. гл.)  в (пр.)  сад (обстоят. </w:t>
            </w:r>
            <w:proofErr w:type="spellStart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выраж</w:t>
            </w:r>
            <w:proofErr w:type="spellEnd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. сущ.);</w:t>
            </w:r>
          </w:p>
          <w:p w:rsidR="003A503F" w:rsidRPr="00176652" w:rsidRDefault="003A503F" w:rsidP="002B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52">
              <w:rPr>
                <w:rFonts w:ascii="Times New Roman" w:hAnsi="Times New Roman" w:cs="Times New Roman"/>
                <w:sz w:val="24"/>
                <w:szCs w:val="24"/>
              </w:rPr>
              <w:t xml:space="preserve"> В (предлог)  нем (</w:t>
            </w:r>
            <w:proofErr w:type="spellStart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обстоят</w:t>
            </w:r>
            <w:proofErr w:type="gramStart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ыраж</w:t>
            </w:r>
            <w:proofErr w:type="spellEnd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местоим</w:t>
            </w:r>
            <w:proofErr w:type="spellEnd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. ) винограду (</w:t>
            </w:r>
            <w:proofErr w:type="spellStart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дополн.выраж</w:t>
            </w:r>
            <w:proofErr w:type="spellEnd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. сущ.)  к…</w:t>
            </w:r>
            <w:proofErr w:type="spellStart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подлеж</w:t>
            </w:r>
            <w:proofErr w:type="spellEnd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выраж</w:t>
            </w:r>
            <w:proofErr w:type="spellEnd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 xml:space="preserve">. сущ.) рделись (сказ., </w:t>
            </w:r>
            <w:proofErr w:type="spellStart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выраж</w:t>
            </w:r>
            <w:proofErr w:type="spellEnd"/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. гл.).</w:t>
            </w:r>
          </w:p>
          <w:p w:rsidR="00AB565E" w:rsidRDefault="008020C5" w:rsidP="002B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группа: сравнение</w:t>
            </w:r>
            <w:r w:rsidR="00DC6517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652">
              <w:rPr>
                <w:rFonts w:ascii="Times New Roman" w:hAnsi="Times New Roman" w:cs="Times New Roman"/>
                <w:sz w:val="24"/>
                <w:szCs w:val="24"/>
              </w:rPr>
              <w:t>кисти, как яхонты, эпитеты: кисти сочные, ягодка зрелая, голодная кума.</w:t>
            </w:r>
            <w:proofErr w:type="gramEnd"/>
          </w:p>
          <w:p w:rsidR="00D435B2" w:rsidRPr="00176652" w:rsidRDefault="00D435B2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EC5" w:rsidRPr="00D435B2" w:rsidRDefault="00D435B2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B2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проверяю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43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</w:t>
            </w:r>
            <w:proofErr w:type="gramStart"/>
            <w:r w:rsidRPr="00D435B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D43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5B2">
              <w:rPr>
                <w:rFonts w:ascii="Times New Roman" w:eastAsia="Calibri" w:hAnsi="Times New Roman" w:cs="Times New Roman"/>
                <w:sz w:val="24"/>
                <w:szCs w:val="24"/>
              </w:rPr>
              <w:t>друг</w:t>
            </w:r>
            <w:proofErr w:type="gramEnd"/>
            <w:r w:rsidRPr="00D43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друга.</w:t>
            </w:r>
          </w:p>
        </w:tc>
      </w:tr>
      <w:tr w:rsidR="00942D6A" w:rsidRPr="00144500" w:rsidTr="00176652">
        <w:trPr>
          <w:trHeight w:val="688"/>
          <w:jc w:val="center"/>
        </w:trPr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881" w:rsidRPr="002B06A1" w:rsidRDefault="001A4881" w:rsidP="002B06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A4881" w:rsidRPr="002B06A1" w:rsidRDefault="001A4881" w:rsidP="002B06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C301F" w:rsidRPr="002B06A1" w:rsidRDefault="00541169" w:rsidP="002B06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01F" w:rsidRDefault="00DC6517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Стадия рефлексии</w:t>
            </w: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(Задачи: анализ и творческая переработка, интерпретация изучен</w:t>
            </w:r>
            <w:r w:rsidR="001A4881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информации, оценка процесса</w:t>
            </w: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41169" w:rsidRDefault="00541169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169" w:rsidRPr="00541169" w:rsidRDefault="00541169" w:rsidP="0054116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11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01F" w:rsidRPr="00176652" w:rsidRDefault="00DC6517" w:rsidP="001766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</w:t>
            </w:r>
            <w:r w:rsidR="00FF3F3A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МОЛОДЦЫ!!!!!</w:t>
            </w:r>
            <w:r w:rsidR="00FF3F3A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881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небольшое творческое задание, я предлага</w:t>
            </w:r>
            <w:r w:rsidR="00176652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вам составить </w:t>
            </w:r>
            <w:proofErr w:type="spellStart"/>
            <w:r w:rsidR="00176652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="00176652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</w:t>
            </w:r>
            <w:r w:rsidR="001A4881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выбору): </w:t>
            </w:r>
            <w:r w:rsidR="00176652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«Пунктуация».</w:t>
            </w:r>
          </w:p>
          <w:p w:rsidR="00176652" w:rsidRPr="00176652" w:rsidRDefault="00176652" w:rsidP="001766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помогли сегодня Пете </w:t>
            </w:r>
            <w:proofErr w:type="spellStart"/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Ошибкину</w:t>
            </w:r>
            <w:proofErr w:type="spellEnd"/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Теперь он точно получит за домашнюю работу «отлично».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881" w:rsidRPr="00176652" w:rsidRDefault="001A4881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 строчка – </w:t>
            </w:r>
            <w:proofErr w:type="spellStart"/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gramStart"/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тема </w:t>
            </w:r>
          </w:p>
          <w:p w:rsidR="001A4881" w:rsidRPr="00176652" w:rsidRDefault="001A4881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строчка – 2 </w:t>
            </w:r>
            <w:proofErr w:type="spellStart"/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</w:t>
            </w:r>
            <w:proofErr w:type="spellEnd"/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- свойства темы</w:t>
            </w:r>
          </w:p>
          <w:p w:rsidR="001A4881" w:rsidRPr="00176652" w:rsidRDefault="001A4881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строчка – 3 глагола – действие темы</w:t>
            </w:r>
          </w:p>
          <w:p w:rsidR="001A4881" w:rsidRPr="00176652" w:rsidRDefault="001A4881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строчка – 4 слова – личное отношение к теме</w:t>
            </w:r>
          </w:p>
          <w:p w:rsidR="001A4881" w:rsidRPr="00176652" w:rsidRDefault="001A4881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строчка – 1 слово – суть темы</w:t>
            </w:r>
          </w:p>
          <w:p w:rsidR="00FC301F" w:rsidRPr="00176652" w:rsidRDefault="001A4881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</w:t>
            </w:r>
            <w:proofErr w:type="spellStart"/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синквейны</w:t>
            </w:r>
            <w:proofErr w:type="spellEnd"/>
            <w:r w:rsidR="00983122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B06A1" w:rsidRPr="00176652" w:rsidRDefault="002B06A1" w:rsidP="0098312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  <w:p w:rsidR="00983122" w:rsidRPr="00176652" w:rsidRDefault="00983122" w:rsidP="0098312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Полезная, нужная</w:t>
            </w:r>
          </w:p>
          <w:p w:rsidR="00983122" w:rsidRPr="00176652" w:rsidRDefault="00983122" w:rsidP="0098312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Учит, помогает, рассказывает</w:t>
            </w:r>
          </w:p>
          <w:p w:rsidR="00983122" w:rsidRPr="00176652" w:rsidRDefault="00983122" w:rsidP="0098312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 знаки препинания</w:t>
            </w:r>
          </w:p>
          <w:p w:rsidR="002B06A1" w:rsidRPr="00176652" w:rsidRDefault="00983122" w:rsidP="006B173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1732"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рамотность</w:t>
            </w:r>
          </w:p>
        </w:tc>
      </w:tr>
      <w:tr w:rsidR="00942D6A" w:rsidRPr="00144500" w:rsidTr="00176652">
        <w:trPr>
          <w:jc w:val="center"/>
        </w:trPr>
        <w:tc>
          <w:tcPr>
            <w:tcW w:w="2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01F" w:rsidRPr="00176652" w:rsidRDefault="00541169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01F" w:rsidRDefault="00B0211F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541169" w:rsidRPr="00541169" w:rsidRDefault="00541169" w:rsidP="0054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11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минут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01F" w:rsidRPr="00176652" w:rsidRDefault="00B0211F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вы узнали на уроке?</w:t>
            </w:r>
          </w:p>
          <w:p w:rsidR="00B0211F" w:rsidRPr="00176652" w:rsidRDefault="00B0211F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разделы русского языка мы с вами сегодня повторили?</w:t>
            </w:r>
          </w:p>
          <w:p w:rsidR="00B0211F" w:rsidRPr="002B06A1" w:rsidRDefault="00B0211F" w:rsidP="00F0459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этап урока вам понравился?</w:t>
            </w:r>
            <w:r w:rsidRPr="002B0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0349" w:rsidRPr="002B06A1">
              <w:rPr>
                <w:rFonts w:ascii="Times New Roman" w:eastAsia="Calibri" w:hAnsi="Times New Roman" w:cs="Times New Roman"/>
                <w:sz w:val="24"/>
                <w:szCs w:val="24"/>
              </w:rPr>
              <w:t>Поднимите карточки</w:t>
            </w:r>
            <w:r w:rsidR="00F04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оранжевого</w:t>
            </w:r>
            <w:r w:rsidR="00C80349" w:rsidRPr="002B0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0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цвета, если урок понравился, </w:t>
            </w:r>
            <w:r w:rsidR="00F04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голубого </w:t>
            </w:r>
            <w:r w:rsidRPr="002B0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остались вопросы, </w:t>
            </w:r>
            <w:r w:rsidR="00C80349" w:rsidRPr="002B0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белого </w:t>
            </w:r>
            <w:r w:rsidRPr="002B06A1">
              <w:rPr>
                <w:rFonts w:ascii="Times New Roman" w:eastAsia="Calibri" w:hAnsi="Times New Roman" w:cs="Times New Roman"/>
                <w:sz w:val="24"/>
                <w:szCs w:val="24"/>
              </w:rPr>
              <w:t>– не поняли</w:t>
            </w:r>
            <w:r w:rsidR="002B0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ничего</w:t>
            </w:r>
            <w:r w:rsidRPr="002B06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D8" w:rsidRPr="00935CD8" w:rsidRDefault="00C80349" w:rsidP="00935C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2B0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подводят итог урока, о</w:t>
            </w:r>
            <w:r w:rsidR="00935C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твечают на вопросы,  размышляют, </w:t>
            </w:r>
            <w:r w:rsidR="00935CD8" w:rsidRPr="00935CD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оценивают свою работу.</w:t>
            </w:r>
            <w:proofErr w:type="gramEnd"/>
          </w:p>
          <w:p w:rsidR="00FC301F" w:rsidRPr="002B06A1" w:rsidRDefault="00FC301F" w:rsidP="002B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2D6A" w:rsidRPr="00144500" w:rsidTr="00176652">
        <w:trPr>
          <w:jc w:val="center"/>
        </w:trPr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1F" w:rsidRPr="002B06A1" w:rsidRDefault="00541169" w:rsidP="002B06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FC301F" w:rsidRPr="002B06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1F" w:rsidRPr="002B06A1" w:rsidRDefault="00C80349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  <w:p w:rsidR="00C80349" w:rsidRDefault="00C80349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(дифференцированное)</w:t>
            </w:r>
          </w:p>
          <w:p w:rsidR="00541169" w:rsidRPr="00541169" w:rsidRDefault="00541169" w:rsidP="0054116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541169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349" w:rsidRPr="00C80349" w:rsidRDefault="00C80349" w:rsidP="002B0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уровень: </w:t>
            </w:r>
            <w:r w:rsidR="001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="00176652">
              <w:rPr>
                <w:rFonts w:ascii="Times New Roman" w:eastAsia="Calibri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17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</w:t>
            </w:r>
            <w:r w:rsidR="0093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«Синтаксис» или «Басня»</w:t>
            </w:r>
          </w:p>
          <w:p w:rsidR="002B06A1" w:rsidRPr="002B06A1" w:rsidRDefault="00C80349" w:rsidP="002B0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уровень: составить кроссворд из 8-11 </w:t>
            </w:r>
            <w:r w:rsidR="002B06A1" w:rsidRPr="002B06A1">
              <w:rPr>
                <w:rFonts w:ascii="Times New Roman" w:eastAsia="Calibri" w:hAnsi="Times New Roman" w:cs="Times New Roman"/>
                <w:sz w:val="24"/>
                <w:szCs w:val="24"/>
              </w:rPr>
              <w:t>слов по изученным темам</w:t>
            </w:r>
          </w:p>
          <w:p w:rsidR="00FC301F" w:rsidRDefault="00935CD8" w:rsidP="002B0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уровень: написать свою </w:t>
            </w:r>
            <w:r w:rsidR="002B06A1" w:rsidRPr="002B06A1">
              <w:rPr>
                <w:rFonts w:ascii="Times New Roman" w:eastAsia="Calibri" w:hAnsi="Times New Roman" w:cs="Times New Roman"/>
                <w:sz w:val="24"/>
                <w:szCs w:val="24"/>
              </w:rPr>
              <w:t>басню</w:t>
            </w:r>
          </w:p>
          <w:p w:rsidR="00935CD8" w:rsidRPr="002B06A1" w:rsidRDefault="00935CD8" w:rsidP="002B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- Спасибо вам за урок. Урок окончен.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01F" w:rsidRPr="002B06A1" w:rsidRDefault="00FC301F" w:rsidP="002B06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Открывают дневники, записывают домашнее задание.</w:t>
            </w:r>
          </w:p>
        </w:tc>
      </w:tr>
    </w:tbl>
    <w:p w:rsidR="00FC301F" w:rsidRPr="00314A8B" w:rsidRDefault="00314A8B" w:rsidP="00594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8B">
        <w:rPr>
          <w:rFonts w:ascii="Times New Roman" w:hAnsi="Times New Roman" w:cs="Times New Roman"/>
          <w:b/>
          <w:sz w:val="24"/>
          <w:szCs w:val="24"/>
        </w:rPr>
        <w:t>Использованная литература и источники Интернет</w:t>
      </w:r>
    </w:p>
    <w:p w:rsidR="002B06A1" w:rsidRPr="00314A8B" w:rsidRDefault="002B06A1" w:rsidP="002B06A1">
      <w:pPr>
        <w:pStyle w:val="a6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314A8B">
        <w:rPr>
          <w:iCs/>
          <w:color w:val="000000"/>
        </w:rPr>
        <w:t xml:space="preserve">Русский язык. 5 класс. </w:t>
      </w:r>
      <w:proofErr w:type="spellStart"/>
      <w:r w:rsidRPr="00314A8B">
        <w:rPr>
          <w:iCs/>
          <w:color w:val="000000"/>
        </w:rPr>
        <w:t>Учеб</w:t>
      </w:r>
      <w:proofErr w:type="gramStart"/>
      <w:r w:rsidRPr="00314A8B">
        <w:rPr>
          <w:iCs/>
          <w:color w:val="000000"/>
        </w:rPr>
        <w:t>.д</w:t>
      </w:r>
      <w:proofErr w:type="gramEnd"/>
      <w:r w:rsidRPr="00314A8B">
        <w:rPr>
          <w:iCs/>
          <w:color w:val="000000"/>
        </w:rPr>
        <w:t>ля</w:t>
      </w:r>
      <w:proofErr w:type="spellEnd"/>
      <w:r w:rsidRPr="00314A8B">
        <w:rPr>
          <w:iCs/>
          <w:color w:val="000000"/>
        </w:rPr>
        <w:t xml:space="preserve"> </w:t>
      </w:r>
      <w:proofErr w:type="spellStart"/>
      <w:r w:rsidRPr="00314A8B">
        <w:rPr>
          <w:iCs/>
          <w:color w:val="000000"/>
        </w:rPr>
        <w:t>общеобразоват</w:t>
      </w:r>
      <w:proofErr w:type="spellEnd"/>
      <w:r w:rsidRPr="00314A8B">
        <w:rPr>
          <w:iCs/>
          <w:color w:val="000000"/>
        </w:rPr>
        <w:t xml:space="preserve">. организаций. В 2 ч./ Т.А. </w:t>
      </w:r>
      <w:proofErr w:type="spellStart"/>
      <w:r w:rsidRPr="00314A8B">
        <w:rPr>
          <w:iCs/>
          <w:color w:val="000000"/>
        </w:rPr>
        <w:t>Ладыженская</w:t>
      </w:r>
      <w:proofErr w:type="spellEnd"/>
      <w:r w:rsidRPr="00314A8B">
        <w:rPr>
          <w:iCs/>
          <w:color w:val="000000"/>
        </w:rPr>
        <w:t xml:space="preserve">, М.Т. Баранов, Л.А. </w:t>
      </w:r>
      <w:proofErr w:type="spellStart"/>
      <w:r w:rsidRPr="00314A8B">
        <w:rPr>
          <w:iCs/>
          <w:color w:val="000000"/>
        </w:rPr>
        <w:t>Тростенцова</w:t>
      </w:r>
      <w:proofErr w:type="spellEnd"/>
      <w:r w:rsidRPr="00314A8B">
        <w:rPr>
          <w:iCs/>
          <w:color w:val="000000"/>
        </w:rPr>
        <w:t xml:space="preserve"> и др.; науч. ред. </w:t>
      </w:r>
      <w:proofErr w:type="spellStart"/>
      <w:r w:rsidRPr="00314A8B">
        <w:rPr>
          <w:iCs/>
          <w:color w:val="000000"/>
        </w:rPr>
        <w:t>Н.М.Шанский</w:t>
      </w:r>
      <w:proofErr w:type="spellEnd"/>
      <w:r w:rsidRPr="00314A8B">
        <w:rPr>
          <w:iCs/>
          <w:color w:val="000000"/>
        </w:rPr>
        <w:t>. – 2 изд. – М.: Просвещение, 2013.</w:t>
      </w:r>
    </w:p>
    <w:p w:rsidR="002B06A1" w:rsidRPr="00314A8B" w:rsidRDefault="002B06A1" w:rsidP="002B06A1">
      <w:pPr>
        <w:pStyle w:val="a6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314A8B">
        <w:rPr>
          <w:iCs/>
          <w:color w:val="000000"/>
        </w:rPr>
        <w:t>Богданова Г.А. Уроки русского языка в 5 классе: кн. Для учителя / Г.А. Богданова. – 4-е изд. – М.: Просвещение, 2008.</w:t>
      </w:r>
    </w:p>
    <w:p w:rsidR="002B06A1" w:rsidRPr="00314A8B" w:rsidRDefault="002B06A1" w:rsidP="002B06A1">
      <w:pPr>
        <w:pStyle w:val="a6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314A8B">
        <w:rPr>
          <w:iCs/>
          <w:color w:val="000000"/>
        </w:rPr>
        <w:t>Егорова Н.В. Поурочные разработки по русскому языку. 5 класс. – 2-е изд. – М.: ВАКО, 2013.</w:t>
      </w:r>
    </w:p>
    <w:p w:rsidR="002B06A1" w:rsidRPr="00314A8B" w:rsidRDefault="002B06A1" w:rsidP="002B06A1">
      <w:pPr>
        <w:pStyle w:val="a6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proofErr w:type="spellStart"/>
      <w:r w:rsidRPr="00314A8B">
        <w:rPr>
          <w:iCs/>
          <w:color w:val="000000"/>
        </w:rPr>
        <w:t>Влодавская</w:t>
      </w:r>
      <w:proofErr w:type="spellEnd"/>
      <w:r w:rsidRPr="00314A8B">
        <w:rPr>
          <w:iCs/>
          <w:color w:val="000000"/>
        </w:rPr>
        <w:t xml:space="preserve"> Е.А. Дидактические материалы по русскому языку: 5 класс: к учебнику Т.А. </w:t>
      </w:r>
      <w:proofErr w:type="spellStart"/>
      <w:r w:rsidRPr="00314A8B">
        <w:rPr>
          <w:iCs/>
          <w:color w:val="000000"/>
        </w:rPr>
        <w:t>Ладыженской</w:t>
      </w:r>
      <w:proofErr w:type="spellEnd"/>
      <w:r w:rsidRPr="00314A8B">
        <w:rPr>
          <w:iCs/>
          <w:color w:val="000000"/>
        </w:rPr>
        <w:t xml:space="preserve"> и др. «Русский язык. 5 </w:t>
      </w:r>
      <w:proofErr w:type="spellStart"/>
      <w:r w:rsidRPr="00314A8B">
        <w:rPr>
          <w:iCs/>
          <w:color w:val="000000"/>
        </w:rPr>
        <w:t>кл</w:t>
      </w:r>
      <w:proofErr w:type="spellEnd"/>
      <w:r w:rsidRPr="00314A8B">
        <w:rPr>
          <w:iCs/>
          <w:color w:val="000000"/>
        </w:rPr>
        <w:t xml:space="preserve">.» / Е.А. </w:t>
      </w:r>
      <w:proofErr w:type="spellStart"/>
      <w:r w:rsidRPr="00314A8B">
        <w:rPr>
          <w:iCs/>
          <w:color w:val="000000"/>
        </w:rPr>
        <w:t>Влодавская</w:t>
      </w:r>
      <w:proofErr w:type="spellEnd"/>
      <w:r w:rsidRPr="00314A8B">
        <w:rPr>
          <w:iCs/>
          <w:color w:val="000000"/>
        </w:rPr>
        <w:t>. – 3-е изд. – М.: Изд-во «Экзамен», 2014.</w:t>
      </w:r>
    </w:p>
    <w:p w:rsidR="00953BD9" w:rsidRDefault="00953BD9" w:rsidP="00953BD9">
      <w:pPr>
        <w:pStyle w:val="a6"/>
        <w:spacing w:before="0" w:beforeAutospacing="0" w:after="150" w:afterAutospacing="0"/>
      </w:pPr>
    </w:p>
    <w:sectPr w:rsidR="00953BD9" w:rsidSect="002B06A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CC6"/>
    <w:multiLevelType w:val="multilevel"/>
    <w:tmpl w:val="4FE0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F07D3"/>
    <w:multiLevelType w:val="hybridMultilevel"/>
    <w:tmpl w:val="1706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473D"/>
    <w:multiLevelType w:val="multilevel"/>
    <w:tmpl w:val="7CE0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A3900"/>
    <w:multiLevelType w:val="hybridMultilevel"/>
    <w:tmpl w:val="DAF6B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C09A6"/>
    <w:multiLevelType w:val="multilevel"/>
    <w:tmpl w:val="A664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734CF"/>
    <w:multiLevelType w:val="multilevel"/>
    <w:tmpl w:val="4FE09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7731D7A"/>
    <w:multiLevelType w:val="multilevel"/>
    <w:tmpl w:val="F71A4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A74FF"/>
    <w:multiLevelType w:val="multilevel"/>
    <w:tmpl w:val="51FA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C2386"/>
    <w:multiLevelType w:val="multilevel"/>
    <w:tmpl w:val="0EDC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62096"/>
    <w:multiLevelType w:val="hybridMultilevel"/>
    <w:tmpl w:val="18584054"/>
    <w:lvl w:ilvl="0" w:tplc="266C4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ADE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00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478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A8B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86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AE5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E9D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041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C9974F7"/>
    <w:multiLevelType w:val="multilevel"/>
    <w:tmpl w:val="0424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625F5C"/>
    <w:multiLevelType w:val="hybridMultilevel"/>
    <w:tmpl w:val="360A6558"/>
    <w:lvl w:ilvl="0" w:tplc="6270F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827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E1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27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C6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FA3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3C8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F67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49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FD65C6"/>
    <w:multiLevelType w:val="hybridMultilevel"/>
    <w:tmpl w:val="F33C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01F"/>
    <w:rsid w:val="00035100"/>
    <w:rsid w:val="000B37BD"/>
    <w:rsid w:val="001238B5"/>
    <w:rsid w:val="00144500"/>
    <w:rsid w:val="00175FB6"/>
    <w:rsid w:val="00176652"/>
    <w:rsid w:val="00184CD1"/>
    <w:rsid w:val="001A4881"/>
    <w:rsid w:val="001C67D3"/>
    <w:rsid w:val="00232B06"/>
    <w:rsid w:val="00247900"/>
    <w:rsid w:val="002B06A1"/>
    <w:rsid w:val="002D4269"/>
    <w:rsid w:val="00314A8B"/>
    <w:rsid w:val="00316CBF"/>
    <w:rsid w:val="00331687"/>
    <w:rsid w:val="003A503F"/>
    <w:rsid w:val="00422AD5"/>
    <w:rsid w:val="00447267"/>
    <w:rsid w:val="0047073E"/>
    <w:rsid w:val="004B669E"/>
    <w:rsid w:val="004B7F5E"/>
    <w:rsid w:val="005045C8"/>
    <w:rsid w:val="00541169"/>
    <w:rsid w:val="00594C80"/>
    <w:rsid w:val="005B062F"/>
    <w:rsid w:val="005B31F2"/>
    <w:rsid w:val="00634AB5"/>
    <w:rsid w:val="00691F07"/>
    <w:rsid w:val="006B1732"/>
    <w:rsid w:val="006B303F"/>
    <w:rsid w:val="006B7EC5"/>
    <w:rsid w:val="006F4275"/>
    <w:rsid w:val="007B54A3"/>
    <w:rsid w:val="007E40FC"/>
    <w:rsid w:val="008020C5"/>
    <w:rsid w:val="00811B07"/>
    <w:rsid w:val="00821B55"/>
    <w:rsid w:val="0084109D"/>
    <w:rsid w:val="008B6294"/>
    <w:rsid w:val="008E739E"/>
    <w:rsid w:val="0091319F"/>
    <w:rsid w:val="009248FF"/>
    <w:rsid w:val="00935846"/>
    <w:rsid w:val="00935CD8"/>
    <w:rsid w:val="00942D6A"/>
    <w:rsid w:val="00953BD9"/>
    <w:rsid w:val="00983122"/>
    <w:rsid w:val="009D782F"/>
    <w:rsid w:val="009F223B"/>
    <w:rsid w:val="00AA2127"/>
    <w:rsid w:val="00AA6B50"/>
    <w:rsid w:val="00AB565E"/>
    <w:rsid w:val="00AE32A6"/>
    <w:rsid w:val="00AF2284"/>
    <w:rsid w:val="00B0211F"/>
    <w:rsid w:val="00B252BE"/>
    <w:rsid w:val="00B70053"/>
    <w:rsid w:val="00BA036C"/>
    <w:rsid w:val="00BC34F6"/>
    <w:rsid w:val="00C10245"/>
    <w:rsid w:val="00C80349"/>
    <w:rsid w:val="00C86DDE"/>
    <w:rsid w:val="00D179A1"/>
    <w:rsid w:val="00D435B2"/>
    <w:rsid w:val="00DA07D8"/>
    <w:rsid w:val="00DC3297"/>
    <w:rsid w:val="00DC6517"/>
    <w:rsid w:val="00DF3AF5"/>
    <w:rsid w:val="00E00D18"/>
    <w:rsid w:val="00E15E88"/>
    <w:rsid w:val="00E3137A"/>
    <w:rsid w:val="00E6350C"/>
    <w:rsid w:val="00E71961"/>
    <w:rsid w:val="00E92FD0"/>
    <w:rsid w:val="00F0459A"/>
    <w:rsid w:val="00F90401"/>
    <w:rsid w:val="00F97CD6"/>
    <w:rsid w:val="00FC301F"/>
    <w:rsid w:val="00FF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6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F0459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53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220F88-00FF-4A8D-8AC6-10D826F78792}" type="doc">
      <dgm:prSet loTypeId="urn:microsoft.com/office/officeart/2011/layout/HexagonRadial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2516458-0EC5-4D20-830C-95C4E7EB1760}">
      <dgm:prSet phldrT="[Текст]"/>
      <dgm:spPr/>
      <dgm:t>
        <a:bodyPr/>
        <a:lstStyle/>
        <a:p>
          <a:r>
            <a:rPr lang="ru-RU">
              <a:solidFill>
                <a:srgbClr val="FF0000"/>
              </a:solidFill>
            </a:rPr>
            <a:t>фонетика</a:t>
          </a:r>
        </a:p>
      </dgm:t>
    </dgm:pt>
    <dgm:pt modelId="{299D3594-49DD-4BA9-8606-2DEC9FE05807}" type="parTrans" cxnId="{6A03B5EA-388A-4701-975C-07EA28605B9E}">
      <dgm:prSet/>
      <dgm:spPr/>
      <dgm:t>
        <a:bodyPr/>
        <a:lstStyle/>
        <a:p>
          <a:endParaRPr lang="ru-RU"/>
        </a:p>
      </dgm:t>
    </dgm:pt>
    <dgm:pt modelId="{1C6C5C0C-162F-429F-BD7D-BDF080693A7D}" type="sibTrans" cxnId="{6A03B5EA-388A-4701-975C-07EA28605B9E}">
      <dgm:prSet/>
      <dgm:spPr/>
      <dgm:t>
        <a:bodyPr/>
        <a:lstStyle/>
        <a:p>
          <a:endParaRPr lang="ru-RU"/>
        </a:p>
      </dgm:t>
    </dgm:pt>
    <dgm:pt modelId="{D9E40232-4286-4A3F-A4D9-C6CE8A70733C}">
      <dgm:prSet phldrT="[Текст]" custT="1"/>
      <dgm:spPr/>
      <dgm:t>
        <a:bodyPr/>
        <a:lstStyle/>
        <a:p>
          <a:endParaRPr lang="ru-RU" sz="700"/>
        </a:p>
      </dgm:t>
    </dgm:pt>
    <dgm:pt modelId="{A713B2E9-B4C3-4360-B7BA-294808126DB4}" type="parTrans" cxnId="{EBFFFDA6-45A4-49F3-A0B2-C2BA9A1A2A3D}">
      <dgm:prSet/>
      <dgm:spPr/>
      <dgm:t>
        <a:bodyPr/>
        <a:lstStyle/>
        <a:p>
          <a:endParaRPr lang="ru-RU"/>
        </a:p>
      </dgm:t>
    </dgm:pt>
    <dgm:pt modelId="{E74793EB-8961-48C7-8CF2-48EA282A8EA5}" type="sibTrans" cxnId="{EBFFFDA6-45A4-49F3-A0B2-C2BA9A1A2A3D}">
      <dgm:prSet/>
      <dgm:spPr/>
      <dgm:t>
        <a:bodyPr/>
        <a:lstStyle/>
        <a:p>
          <a:endParaRPr lang="ru-RU"/>
        </a:p>
      </dgm:t>
    </dgm:pt>
    <dgm:pt modelId="{8EA6F18C-6F02-4E82-8057-26C88BA60AF1}">
      <dgm:prSet phldrT="[Текст]"/>
      <dgm:spPr/>
      <dgm:t>
        <a:bodyPr/>
        <a:lstStyle/>
        <a:p>
          <a:endParaRPr lang="ru-RU"/>
        </a:p>
      </dgm:t>
    </dgm:pt>
    <dgm:pt modelId="{C81487DA-648C-441D-A859-9D49724A83EF}" type="parTrans" cxnId="{2BB3445F-1CB7-488B-A8CB-26A61A024A91}">
      <dgm:prSet/>
      <dgm:spPr/>
      <dgm:t>
        <a:bodyPr/>
        <a:lstStyle/>
        <a:p>
          <a:endParaRPr lang="ru-RU"/>
        </a:p>
      </dgm:t>
    </dgm:pt>
    <dgm:pt modelId="{6629FD1A-5006-47F3-BB54-068D4766D22D}" type="sibTrans" cxnId="{2BB3445F-1CB7-488B-A8CB-26A61A024A91}">
      <dgm:prSet/>
      <dgm:spPr/>
      <dgm:t>
        <a:bodyPr/>
        <a:lstStyle/>
        <a:p>
          <a:endParaRPr lang="ru-RU"/>
        </a:p>
      </dgm:t>
    </dgm:pt>
    <dgm:pt modelId="{BF8C13F1-FA0C-4880-BC72-92CAB78ED6F0}">
      <dgm:prSet phldrT="[Текст]"/>
      <dgm:spPr/>
      <dgm:t>
        <a:bodyPr/>
        <a:lstStyle/>
        <a:p>
          <a:endParaRPr lang="ru-RU"/>
        </a:p>
      </dgm:t>
    </dgm:pt>
    <dgm:pt modelId="{AACFCB44-2FCC-4353-837B-20956526CA87}" type="parTrans" cxnId="{E73208C1-CCE7-4236-8139-0334BDE331BE}">
      <dgm:prSet/>
      <dgm:spPr/>
      <dgm:t>
        <a:bodyPr/>
        <a:lstStyle/>
        <a:p>
          <a:endParaRPr lang="ru-RU"/>
        </a:p>
      </dgm:t>
    </dgm:pt>
    <dgm:pt modelId="{228ABA91-C92B-4620-8E8B-45C140BEB5C5}" type="sibTrans" cxnId="{E73208C1-CCE7-4236-8139-0334BDE331BE}">
      <dgm:prSet/>
      <dgm:spPr/>
      <dgm:t>
        <a:bodyPr/>
        <a:lstStyle/>
        <a:p>
          <a:endParaRPr lang="ru-RU"/>
        </a:p>
      </dgm:t>
    </dgm:pt>
    <dgm:pt modelId="{54A331EE-AE9A-44FC-9F17-3F5C73BB8642}">
      <dgm:prSet phldrT="[Текст]"/>
      <dgm:spPr/>
      <dgm:t>
        <a:bodyPr/>
        <a:lstStyle/>
        <a:p>
          <a:endParaRPr lang="ru-RU"/>
        </a:p>
      </dgm:t>
    </dgm:pt>
    <dgm:pt modelId="{5FA9333C-8070-446F-8349-E0E2B8BF072F}" type="parTrans" cxnId="{8EF02BFA-6E01-4C7F-A540-FD887FA39914}">
      <dgm:prSet/>
      <dgm:spPr/>
      <dgm:t>
        <a:bodyPr/>
        <a:lstStyle/>
        <a:p>
          <a:endParaRPr lang="ru-RU"/>
        </a:p>
      </dgm:t>
    </dgm:pt>
    <dgm:pt modelId="{5E8294E0-EC72-4EE5-BFF3-1BE4A4997F1B}" type="sibTrans" cxnId="{8EF02BFA-6E01-4C7F-A540-FD887FA39914}">
      <dgm:prSet/>
      <dgm:spPr/>
      <dgm:t>
        <a:bodyPr/>
        <a:lstStyle/>
        <a:p>
          <a:endParaRPr lang="ru-RU"/>
        </a:p>
      </dgm:t>
    </dgm:pt>
    <dgm:pt modelId="{7FA75B51-557C-4B5F-95BC-151EC700EF36}">
      <dgm:prSet phldrT="[Текст]"/>
      <dgm:spPr/>
      <dgm:t>
        <a:bodyPr/>
        <a:lstStyle/>
        <a:p>
          <a:endParaRPr lang="ru-RU"/>
        </a:p>
      </dgm:t>
    </dgm:pt>
    <dgm:pt modelId="{8C13E438-E0D3-4C8A-BBCA-180439453689}" type="sibTrans" cxnId="{CD32B5EC-38BC-47A1-BCA4-33D1DA6D659A}">
      <dgm:prSet/>
      <dgm:spPr/>
      <dgm:t>
        <a:bodyPr/>
        <a:lstStyle/>
        <a:p>
          <a:endParaRPr lang="ru-RU"/>
        </a:p>
      </dgm:t>
    </dgm:pt>
    <dgm:pt modelId="{80D4F1B5-6D01-41E0-8E9F-06233054100B}" type="parTrans" cxnId="{CD32B5EC-38BC-47A1-BCA4-33D1DA6D659A}">
      <dgm:prSet/>
      <dgm:spPr/>
      <dgm:t>
        <a:bodyPr/>
        <a:lstStyle/>
        <a:p>
          <a:endParaRPr lang="ru-RU"/>
        </a:p>
      </dgm:t>
    </dgm:pt>
    <dgm:pt modelId="{DFE1D306-ACA3-4292-872F-1F9588171DA6}">
      <dgm:prSet phldrT="[Текст]"/>
      <dgm:spPr/>
      <dgm:t>
        <a:bodyPr/>
        <a:lstStyle/>
        <a:p>
          <a:endParaRPr lang="ru-RU"/>
        </a:p>
      </dgm:t>
    </dgm:pt>
    <dgm:pt modelId="{CDF80405-701C-40E9-B1D9-9EBF018F1ECF}" type="sibTrans" cxnId="{403C83BC-81BD-47FE-81D6-F9274C752A9D}">
      <dgm:prSet/>
      <dgm:spPr/>
      <dgm:t>
        <a:bodyPr/>
        <a:lstStyle/>
        <a:p>
          <a:endParaRPr lang="ru-RU"/>
        </a:p>
      </dgm:t>
    </dgm:pt>
    <dgm:pt modelId="{825172C4-6D03-47C9-8742-C5F1B527A388}" type="parTrans" cxnId="{403C83BC-81BD-47FE-81D6-F9274C752A9D}">
      <dgm:prSet/>
      <dgm:spPr/>
      <dgm:t>
        <a:bodyPr/>
        <a:lstStyle/>
        <a:p>
          <a:endParaRPr lang="ru-RU"/>
        </a:p>
      </dgm:t>
    </dgm:pt>
    <dgm:pt modelId="{A7E5B0DC-8B8F-47DB-8241-FDE17931EF14}" type="pres">
      <dgm:prSet presAssocID="{2B220F88-00FF-4A8D-8AC6-10D826F7879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BC648214-13E2-4019-884A-DF265236FF2D}" type="pres">
      <dgm:prSet presAssocID="{22516458-0EC5-4D20-830C-95C4E7EB1760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ru-RU"/>
        </a:p>
      </dgm:t>
    </dgm:pt>
    <dgm:pt modelId="{B6C9B539-1EC7-4BB1-84B7-4AC16106009C}" type="pres">
      <dgm:prSet presAssocID="{D9E40232-4286-4A3F-A4D9-C6CE8A70733C}" presName="Accent1" presStyleCnt="0"/>
      <dgm:spPr/>
    </dgm:pt>
    <dgm:pt modelId="{CB2ACF01-5BE2-4B0D-A89F-F99B2770B146}" type="pres">
      <dgm:prSet presAssocID="{D9E40232-4286-4A3F-A4D9-C6CE8A70733C}" presName="Accent" presStyleLbl="bgShp" presStyleIdx="0" presStyleCnt="6"/>
      <dgm:spPr/>
    </dgm:pt>
    <dgm:pt modelId="{B33BC72C-5FE0-4E22-BEB2-A0301649DEF6}" type="pres">
      <dgm:prSet presAssocID="{D9E40232-4286-4A3F-A4D9-C6CE8A70733C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BE0656-BA10-46B7-AE7A-35B14023E03D}" type="pres">
      <dgm:prSet presAssocID="{8EA6F18C-6F02-4E82-8057-26C88BA60AF1}" presName="Accent2" presStyleCnt="0"/>
      <dgm:spPr/>
    </dgm:pt>
    <dgm:pt modelId="{3547115E-1AEB-4CE9-B901-42D8BDACF85C}" type="pres">
      <dgm:prSet presAssocID="{8EA6F18C-6F02-4E82-8057-26C88BA60AF1}" presName="Accent" presStyleLbl="bgShp" presStyleIdx="1" presStyleCnt="6"/>
      <dgm:spPr/>
    </dgm:pt>
    <dgm:pt modelId="{B9F81D11-F841-42E5-B961-C2CC3B387532}" type="pres">
      <dgm:prSet presAssocID="{8EA6F18C-6F02-4E82-8057-26C88BA60AF1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C0219A-FF12-4646-81C5-132D3C0AFB34}" type="pres">
      <dgm:prSet presAssocID="{BF8C13F1-FA0C-4880-BC72-92CAB78ED6F0}" presName="Accent3" presStyleCnt="0"/>
      <dgm:spPr/>
    </dgm:pt>
    <dgm:pt modelId="{D3BB3AC7-19CC-48E2-8E3C-DB62DFD73CF2}" type="pres">
      <dgm:prSet presAssocID="{BF8C13F1-FA0C-4880-BC72-92CAB78ED6F0}" presName="Accent" presStyleLbl="bgShp" presStyleIdx="2" presStyleCnt="6"/>
      <dgm:spPr/>
    </dgm:pt>
    <dgm:pt modelId="{9623F69C-2C31-4EB3-8AF8-645EB9D6BC54}" type="pres">
      <dgm:prSet presAssocID="{BF8C13F1-FA0C-4880-BC72-92CAB78ED6F0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3E6B34-0A8B-4571-82CE-B74EB0DAAB85}" type="pres">
      <dgm:prSet presAssocID="{DFE1D306-ACA3-4292-872F-1F9588171DA6}" presName="Accent4" presStyleCnt="0"/>
      <dgm:spPr/>
    </dgm:pt>
    <dgm:pt modelId="{EA7E0540-8074-4CE9-B809-EF34398C86BD}" type="pres">
      <dgm:prSet presAssocID="{DFE1D306-ACA3-4292-872F-1F9588171DA6}" presName="Accent" presStyleLbl="bgShp" presStyleIdx="3" presStyleCnt="6"/>
      <dgm:spPr/>
    </dgm:pt>
    <dgm:pt modelId="{ED07E136-A70B-42BA-9F9C-D483EB1AE062}" type="pres">
      <dgm:prSet presAssocID="{DFE1D306-ACA3-4292-872F-1F9588171DA6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02FE8A-0F85-49C8-919C-F54EE8894B96}" type="pres">
      <dgm:prSet presAssocID="{7FA75B51-557C-4B5F-95BC-151EC700EF36}" presName="Accent5" presStyleCnt="0"/>
      <dgm:spPr/>
    </dgm:pt>
    <dgm:pt modelId="{EC486F28-B552-40C0-BEFD-F0D29F4D7546}" type="pres">
      <dgm:prSet presAssocID="{7FA75B51-557C-4B5F-95BC-151EC700EF36}" presName="Accent" presStyleLbl="bgShp" presStyleIdx="4" presStyleCnt="6"/>
      <dgm:spPr/>
    </dgm:pt>
    <dgm:pt modelId="{184B70A1-B7B7-45F5-92DE-2DD27E7C8D41}" type="pres">
      <dgm:prSet presAssocID="{7FA75B51-557C-4B5F-95BC-151EC700EF36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9F5816-4C83-4B9D-B540-3DA689553079}" type="pres">
      <dgm:prSet presAssocID="{54A331EE-AE9A-44FC-9F17-3F5C73BB8642}" presName="Accent6" presStyleCnt="0"/>
      <dgm:spPr/>
    </dgm:pt>
    <dgm:pt modelId="{0E19A359-D2E5-49BB-A7FC-BE79159A84BB}" type="pres">
      <dgm:prSet presAssocID="{54A331EE-AE9A-44FC-9F17-3F5C73BB8642}" presName="Accent" presStyleLbl="bgShp" presStyleIdx="5" presStyleCnt="6"/>
      <dgm:spPr/>
    </dgm:pt>
    <dgm:pt modelId="{439A61DC-E578-42AF-A1BB-90B53D3DBBAE}" type="pres">
      <dgm:prSet presAssocID="{54A331EE-AE9A-44FC-9F17-3F5C73BB8642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AD67840-07DA-4CE6-A1B4-F3AF7D33A618}" type="presOf" srcId="{7FA75B51-557C-4B5F-95BC-151EC700EF36}" destId="{184B70A1-B7B7-45F5-92DE-2DD27E7C8D41}" srcOrd="0" destOrd="0" presId="urn:microsoft.com/office/officeart/2011/layout/HexagonRadial"/>
    <dgm:cxn modelId="{EBFFFDA6-45A4-49F3-A0B2-C2BA9A1A2A3D}" srcId="{22516458-0EC5-4D20-830C-95C4E7EB1760}" destId="{D9E40232-4286-4A3F-A4D9-C6CE8A70733C}" srcOrd="0" destOrd="0" parTransId="{A713B2E9-B4C3-4360-B7BA-294808126DB4}" sibTransId="{E74793EB-8961-48C7-8CF2-48EA282A8EA5}"/>
    <dgm:cxn modelId="{771B9E89-B18F-47AE-BA17-D5C612D557C2}" type="presOf" srcId="{D9E40232-4286-4A3F-A4D9-C6CE8A70733C}" destId="{B33BC72C-5FE0-4E22-BEB2-A0301649DEF6}" srcOrd="0" destOrd="0" presId="urn:microsoft.com/office/officeart/2011/layout/HexagonRadial"/>
    <dgm:cxn modelId="{AE81E7BC-C6CD-4DA4-BAC7-5DCC1C6A74B8}" type="presOf" srcId="{DFE1D306-ACA3-4292-872F-1F9588171DA6}" destId="{ED07E136-A70B-42BA-9F9C-D483EB1AE062}" srcOrd="0" destOrd="0" presId="urn:microsoft.com/office/officeart/2011/layout/HexagonRadial"/>
    <dgm:cxn modelId="{32E12518-49E1-48B5-BE47-E906697DBA6C}" type="presOf" srcId="{BF8C13F1-FA0C-4880-BC72-92CAB78ED6F0}" destId="{9623F69C-2C31-4EB3-8AF8-645EB9D6BC54}" srcOrd="0" destOrd="0" presId="urn:microsoft.com/office/officeart/2011/layout/HexagonRadial"/>
    <dgm:cxn modelId="{EC3998B6-3D04-4D46-84DF-53A70EED47CF}" type="presOf" srcId="{22516458-0EC5-4D20-830C-95C4E7EB1760}" destId="{BC648214-13E2-4019-884A-DF265236FF2D}" srcOrd="0" destOrd="0" presId="urn:microsoft.com/office/officeart/2011/layout/HexagonRadial"/>
    <dgm:cxn modelId="{CD32B5EC-38BC-47A1-BCA4-33D1DA6D659A}" srcId="{22516458-0EC5-4D20-830C-95C4E7EB1760}" destId="{7FA75B51-557C-4B5F-95BC-151EC700EF36}" srcOrd="4" destOrd="0" parTransId="{80D4F1B5-6D01-41E0-8E9F-06233054100B}" sibTransId="{8C13E438-E0D3-4C8A-BBCA-180439453689}"/>
    <dgm:cxn modelId="{91AE8F82-4316-4702-A5B7-87A6CBCA96D5}" type="presOf" srcId="{8EA6F18C-6F02-4E82-8057-26C88BA60AF1}" destId="{B9F81D11-F841-42E5-B961-C2CC3B387532}" srcOrd="0" destOrd="0" presId="urn:microsoft.com/office/officeart/2011/layout/HexagonRadial"/>
    <dgm:cxn modelId="{6A03B5EA-388A-4701-975C-07EA28605B9E}" srcId="{2B220F88-00FF-4A8D-8AC6-10D826F78792}" destId="{22516458-0EC5-4D20-830C-95C4E7EB1760}" srcOrd="0" destOrd="0" parTransId="{299D3594-49DD-4BA9-8606-2DEC9FE05807}" sibTransId="{1C6C5C0C-162F-429F-BD7D-BDF080693A7D}"/>
    <dgm:cxn modelId="{2BB3445F-1CB7-488B-A8CB-26A61A024A91}" srcId="{22516458-0EC5-4D20-830C-95C4E7EB1760}" destId="{8EA6F18C-6F02-4E82-8057-26C88BA60AF1}" srcOrd="1" destOrd="0" parTransId="{C81487DA-648C-441D-A859-9D49724A83EF}" sibTransId="{6629FD1A-5006-47F3-BB54-068D4766D22D}"/>
    <dgm:cxn modelId="{8EF02BFA-6E01-4C7F-A540-FD887FA39914}" srcId="{22516458-0EC5-4D20-830C-95C4E7EB1760}" destId="{54A331EE-AE9A-44FC-9F17-3F5C73BB8642}" srcOrd="5" destOrd="0" parTransId="{5FA9333C-8070-446F-8349-E0E2B8BF072F}" sibTransId="{5E8294E0-EC72-4EE5-BFF3-1BE4A4997F1B}"/>
    <dgm:cxn modelId="{F17DCC95-2C2B-4170-B08B-F4C9A7160F6D}" type="presOf" srcId="{54A331EE-AE9A-44FC-9F17-3F5C73BB8642}" destId="{439A61DC-E578-42AF-A1BB-90B53D3DBBAE}" srcOrd="0" destOrd="0" presId="urn:microsoft.com/office/officeart/2011/layout/HexagonRadial"/>
    <dgm:cxn modelId="{E73208C1-CCE7-4236-8139-0334BDE331BE}" srcId="{22516458-0EC5-4D20-830C-95C4E7EB1760}" destId="{BF8C13F1-FA0C-4880-BC72-92CAB78ED6F0}" srcOrd="2" destOrd="0" parTransId="{AACFCB44-2FCC-4353-837B-20956526CA87}" sibTransId="{228ABA91-C92B-4620-8E8B-45C140BEB5C5}"/>
    <dgm:cxn modelId="{B85BF65C-BC84-41D8-9807-71295025AD41}" type="presOf" srcId="{2B220F88-00FF-4A8D-8AC6-10D826F78792}" destId="{A7E5B0DC-8B8F-47DB-8241-FDE17931EF14}" srcOrd="0" destOrd="0" presId="urn:microsoft.com/office/officeart/2011/layout/HexagonRadial"/>
    <dgm:cxn modelId="{403C83BC-81BD-47FE-81D6-F9274C752A9D}" srcId="{22516458-0EC5-4D20-830C-95C4E7EB1760}" destId="{DFE1D306-ACA3-4292-872F-1F9588171DA6}" srcOrd="3" destOrd="0" parTransId="{825172C4-6D03-47C9-8742-C5F1B527A388}" sibTransId="{CDF80405-701C-40E9-B1D9-9EBF018F1ECF}"/>
    <dgm:cxn modelId="{56B3DA85-FB1E-487A-A465-6CB9C9D61294}" type="presParOf" srcId="{A7E5B0DC-8B8F-47DB-8241-FDE17931EF14}" destId="{BC648214-13E2-4019-884A-DF265236FF2D}" srcOrd="0" destOrd="0" presId="urn:microsoft.com/office/officeart/2011/layout/HexagonRadial"/>
    <dgm:cxn modelId="{A8C11364-BBDB-4F76-8749-488542C7D296}" type="presParOf" srcId="{A7E5B0DC-8B8F-47DB-8241-FDE17931EF14}" destId="{B6C9B539-1EC7-4BB1-84B7-4AC16106009C}" srcOrd="1" destOrd="0" presId="urn:microsoft.com/office/officeart/2011/layout/HexagonRadial"/>
    <dgm:cxn modelId="{0B95F24A-2766-46CF-B2FF-4E880C9D6898}" type="presParOf" srcId="{B6C9B539-1EC7-4BB1-84B7-4AC16106009C}" destId="{CB2ACF01-5BE2-4B0D-A89F-F99B2770B146}" srcOrd="0" destOrd="0" presId="urn:microsoft.com/office/officeart/2011/layout/HexagonRadial"/>
    <dgm:cxn modelId="{BD26CF09-1B00-44BC-952D-2B7E2D3336E8}" type="presParOf" srcId="{A7E5B0DC-8B8F-47DB-8241-FDE17931EF14}" destId="{B33BC72C-5FE0-4E22-BEB2-A0301649DEF6}" srcOrd="2" destOrd="0" presId="urn:microsoft.com/office/officeart/2011/layout/HexagonRadial"/>
    <dgm:cxn modelId="{4274B8F8-C9C1-4825-A30D-5F6D77AC2BD6}" type="presParOf" srcId="{A7E5B0DC-8B8F-47DB-8241-FDE17931EF14}" destId="{E7BE0656-BA10-46B7-AE7A-35B14023E03D}" srcOrd="3" destOrd="0" presId="urn:microsoft.com/office/officeart/2011/layout/HexagonRadial"/>
    <dgm:cxn modelId="{FF972B46-5D0E-4F5A-A340-04D1D936435B}" type="presParOf" srcId="{E7BE0656-BA10-46B7-AE7A-35B14023E03D}" destId="{3547115E-1AEB-4CE9-B901-42D8BDACF85C}" srcOrd="0" destOrd="0" presId="urn:microsoft.com/office/officeart/2011/layout/HexagonRadial"/>
    <dgm:cxn modelId="{0A14C5DF-8390-436E-8072-3A3467CCE574}" type="presParOf" srcId="{A7E5B0DC-8B8F-47DB-8241-FDE17931EF14}" destId="{B9F81D11-F841-42E5-B961-C2CC3B387532}" srcOrd="4" destOrd="0" presId="urn:microsoft.com/office/officeart/2011/layout/HexagonRadial"/>
    <dgm:cxn modelId="{D6D5E04C-3534-4FBA-AFA9-649F65E3D8A0}" type="presParOf" srcId="{A7E5B0DC-8B8F-47DB-8241-FDE17931EF14}" destId="{96C0219A-FF12-4646-81C5-132D3C0AFB34}" srcOrd="5" destOrd="0" presId="urn:microsoft.com/office/officeart/2011/layout/HexagonRadial"/>
    <dgm:cxn modelId="{96226A0D-F62F-477C-8F4E-BCC7F4736A4D}" type="presParOf" srcId="{96C0219A-FF12-4646-81C5-132D3C0AFB34}" destId="{D3BB3AC7-19CC-48E2-8E3C-DB62DFD73CF2}" srcOrd="0" destOrd="0" presId="urn:microsoft.com/office/officeart/2011/layout/HexagonRadial"/>
    <dgm:cxn modelId="{2EA3256F-C074-4888-B924-07206706544E}" type="presParOf" srcId="{A7E5B0DC-8B8F-47DB-8241-FDE17931EF14}" destId="{9623F69C-2C31-4EB3-8AF8-645EB9D6BC54}" srcOrd="6" destOrd="0" presId="urn:microsoft.com/office/officeart/2011/layout/HexagonRadial"/>
    <dgm:cxn modelId="{2AE5AF6D-3554-44F3-ACBA-00AC4C8D557A}" type="presParOf" srcId="{A7E5B0DC-8B8F-47DB-8241-FDE17931EF14}" destId="{403E6B34-0A8B-4571-82CE-B74EB0DAAB85}" srcOrd="7" destOrd="0" presId="urn:microsoft.com/office/officeart/2011/layout/HexagonRadial"/>
    <dgm:cxn modelId="{AA894DCD-CAC1-4FEC-9AE4-5A4D37D94779}" type="presParOf" srcId="{403E6B34-0A8B-4571-82CE-B74EB0DAAB85}" destId="{EA7E0540-8074-4CE9-B809-EF34398C86BD}" srcOrd="0" destOrd="0" presId="urn:microsoft.com/office/officeart/2011/layout/HexagonRadial"/>
    <dgm:cxn modelId="{88D07790-49ED-407E-AF5C-E08ACFF2511E}" type="presParOf" srcId="{A7E5B0DC-8B8F-47DB-8241-FDE17931EF14}" destId="{ED07E136-A70B-42BA-9F9C-D483EB1AE062}" srcOrd="8" destOrd="0" presId="urn:microsoft.com/office/officeart/2011/layout/HexagonRadial"/>
    <dgm:cxn modelId="{C8E70B74-73FB-4E1E-95AE-8755CD743E54}" type="presParOf" srcId="{A7E5B0DC-8B8F-47DB-8241-FDE17931EF14}" destId="{F602FE8A-0F85-49C8-919C-F54EE8894B96}" srcOrd="9" destOrd="0" presId="urn:microsoft.com/office/officeart/2011/layout/HexagonRadial"/>
    <dgm:cxn modelId="{2CDEC089-DB88-4996-B5F2-A9E83A469091}" type="presParOf" srcId="{F602FE8A-0F85-49C8-919C-F54EE8894B96}" destId="{EC486F28-B552-40C0-BEFD-F0D29F4D7546}" srcOrd="0" destOrd="0" presId="urn:microsoft.com/office/officeart/2011/layout/HexagonRadial"/>
    <dgm:cxn modelId="{72415ACB-8E8D-473D-B200-C032CA580F7A}" type="presParOf" srcId="{A7E5B0DC-8B8F-47DB-8241-FDE17931EF14}" destId="{184B70A1-B7B7-45F5-92DE-2DD27E7C8D41}" srcOrd="10" destOrd="0" presId="urn:microsoft.com/office/officeart/2011/layout/HexagonRadial"/>
    <dgm:cxn modelId="{B7D8E259-35C8-4895-A873-726739067F44}" type="presParOf" srcId="{A7E5B0DC-8B8F-47DB-8241-FDE17931EF14}" destId="{399F5816-4C83-4B9D-B540-3DA689553079}" srcOrd="11" destOrd="0" presId="urn:microsoft.com/office/officeart/2011/layout/HexagonRadial"/>
    <dgm:cxn modelId="{A65EC163-15D0-43F0-8D9C-4492DA9B939E}" type="presParOf" srcId="{399F5816-4C83-4B9D-B540-3DA689553079}" destId="{0E19A359-D2E5-49BB-A7FC-BE79159A84BB}" srcOrd="0" destOrd="0" presId="urn:microsoft.com/office/officeart/2011/layout/HexagonRadial"/>
    <dgm:cxn modelId="{41940F83-E265-4DAF-AD29-859B03AB81D5}" type="presParOf" srcId="{A7E5B0DC-8B8F-47DB-8241-FDE17931EF14}" destId="{439A61DC-E578-42AF-A1BB-90B53D3DBBAE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220F88-00FF-4A8D-8AC6-10D826F78792}" type="doc">
      <dgm:prSet loTypeId="urn:microsoft.com/office/officeart/2011/layout/HexagonRadial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2516458-0EC5-4D20-830C-95C4E7EB1760}">
      <dgm:prSet phldrT="[Текст]"/>
      <dgm:spPr>
        <a:xfrm>
          <a:off x="624363" y="826023"/>
          <a:ext cx="941803" cy="8146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rgbClr val="FF0000"/>
              </a:solidFill>
              <a:latin typeface="Calibri"/>
              <a:ea typeface="+mn-ea"/>
              <a:cs typeface="+mn-cs"/>
            </a:rPr>
            <a:t>фонетика</a:t>
          </a:r>
        </a:p>
      </dgm:t>
    </dgm:pt>
    <dgm:pt modelId="{299D3594-49DD-4BA9-8606-2DEC9FE05807}" type="parTrans" cxnId="{6A03B5EA-388A-4701-975C-07EA28605B9E}">
      <dgm:prSet/>
      <dgm:spPr/>
      <dgm:t>
        <a:bodyPr/>
        <a:lstStyle/>
        <a:p>
          <a:endParaRPr lang="ru-RU"/>
        </a:p>
      </dgm:t>
    </dgm:pt>
    <dgm:pt modelId="{1C6C5C0C-162F-429F-BD7D-BDF080693A7D}" type="sibTrans" cxnId="{6A03B5EA-388A-4701-975C-07EA28605B9E}">
      <dgm:prSet/>
      <dgm:spPr/>
      <dgm:t>
        <a:bodyPr/>
        <a:lstStyle/>
        <a:p>
          <a:endParaRPr lang="ru-RU"/>
        </a:p>
      </dgm:t>
    </dgm:pt>
    <dgm:pt modelId="{D9E40232-4286-4A3F-A4D9-C6CE8A70733C}">
      <dgm:prSet phldrT="[Текст]" custT="1"/>
      <dgm:spPr>
        <a:xfrm>
          <a:off x="711117" y="85054"/>
          <a:ext cx="771801" cy="6676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ударный</a:t>
          </a:r>
          <a:r>
            <a:rPr lang="ru-RU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/безударный</a:t>
          </a:r>
        </a:p>
      </dgm:t>
    </dgm:pt>
    <dgm:pt modelId="{A713B2E9-B4C3-4360-B7BA-294808126DB4}" type="parTrans" cxnId="{EBFFFDA6-45A4-49F3-A0B2-C2BA9A1A2A3D}">
      <dgm:prSet/>
      <dgm:spPr/>
      <dgm:t>
        <a:bodyPr/>
        <a:lstStyle/>
        <a:p>
          <a:endParaRPr lang="ru-RU"/>
        </a:p>
      </dgm:t>
    </dgm:pt>
    <dgm:pt modelId="{E74793EB-8961-48C7-8CF2-48EA282A8EA5}" type="sibTrans" cxnId="{EBFFFDA6-45A4-49F3-A0B2-C2BA9A1A2A3D}">
      <dgm:prSet/>
      <dgm:spPr/>
      <dgm:t>
        <a:bodyPr/>
        <a:lstStyle/>
        <a:p>
          <a:endParaRPr lang="ru-RU"/>
        </a:p>
      </dgm:t>
    </dgm:pt>
    <dgm:pt modelId="{8EA6F18C-6F02-4E82-8057-26C88BA60AF1}">
      <dgm:prSet phldrT="[Текст]"/>
      <dgm:spPr>
        <a:xfrm>
          <a:off x="1418948" y="495734"/>
          <a:ext cx="771801" cy="6676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глухой/ звонкий</a:t>
          </a:r>
        </a:p>
      </dgm:t>
    </dgm:pt>
    <dgm:pt modelId="{C81487DA-648C-441D-A859-9D49724A83EF}" type="parTrans" cxnId="{2BB3445F-1CB7-488B-A8CB-26A61A024A91}">
      <dgm:prSet/>
      <dgm:spPr/>
      <dgm:t>
        <a:bodyPr/>
        <a:lstStyle/>
        <a:p>
          <a:endParaRPr lang="ru-RU"/>
        </a:p>
      </dgm:t>
    </dgm:pt>
    <dgm:pt modelId="{6629FD1A-5006-47F3-BB54-068D4766D22D}" type="sibTrans" cxnId="{2BB3445F-1CB7-488B-A8CB-26A61A024A91}">
      <dgm:prSet/>
      <dgm:spPr/>
      <dgm:t>
        <a:bodyPr/>
        <a:lstStyle/>
        <a:p>
          <a:endParaRPr lang="ru-RU"/>
        </a:p>
      </dgm:t>
    </dgm:pt>
    <dgm:pt modelId="{BF8C13F1-FA0C-4880-BC72-92CAB78ED6F0}">
      <dgm:prSet phldrT="[Текст]"/>
      <dgm:spPr>
        <a:xfrm>
          <a:off x="1418948" y="1303082"/>
          <a:ext cx="771801" cy="6676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согласный или гласный</a:t>
          </a:r>
        </a:p>
      </dgm:t>
    </dgm:pt>
    <dgm:pt modelId="{AACFCB44-2FCC-4353-837B-20956526CA87}" type="parTrans" cxnId="{E73208C1-CCE7-4236-8139-0334BDE331BE}">
      <dgm:prSet/>
      <dgm:spPr/>
      <dgm:t>
        <a:bodyPr/>
        <a:lstStyle/>
        <a:p>
          <a:endParaRPr lang="ru-RU"/>
        </a:p>
      </dgm:t>
    </dgm:pt>
    <dgm:pt modelId="{228ABA91-C92B-4620-8E8B-45C140BEB5C5}" type="sibTrans" cxnId="{E73208C1-CCE7-4236-8139-0334BDE331BE}">
      <dgm:prSet/>
      <dgm:spPr/>
      <dgm:t>
        <a:bodyPr/>
        <a:lstStyle/>
        <a:p>
          <a:endParaRPr lang="ru-RU"/>
        </a:p>
      </dgm:t>
    </dgm:pt>
    <dgm:pt modelId="{DFE1D306-ACA3-4292-872F-1F9588171DA6}">
      <dgm:prSet phldrT="[Текст]"/>
      <dgm:spPr>
        <a:xfrm>
          <a:off x="711117" y="1714221"/>
          <a:ext cx="771801" cy="6676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мягкий</a:t>
          </a:r>
        </a:p>
      </dgm:t>
    </dgm:pt>
    <dgm:pt modelId="{825172C4-6D03-47C9-8742-C5F1B527A388}" type="parTrans" cxnId="{403C83BC-81BD-47FE-81D6-F9274C752A9D}">
      <dgm:prSet/>
      <dgm:spPr/>
      <dgm:t>
        <a:bodyPr/>
        <a:lstStyle/>
        <a:p>
          <a:endParaRPr lang="ru-RU"/>
        </a:p>
      </dgm:t>
    </dgm:pt>
    <dgm:pt modelId="{CDF80405-701C-40E9-B1D9-9EBF018F1ECF}" type="sibTrans" cxnId="{403C83BC-81BD-47FE-81D6-F9274C752A9D}">
      <dgm:prSet/>
      <dgm:spPr/>
      <dgm:t>
        <a:bodyPr/>
        <a:lstStyle/>
        <a:p>
          <a:endParaRPr lang="ru-RU"/>
        </a:p>
      </dgm:t>
    </dgm:pt>
    <dgm:pt modelId="{54A331EE-AE9A-44FC-9F17-3F5C73BB8642}">
      <dgm:prSet phldrT="[Текст]"/>
      <dgm:spPr>
        <a:xfrm>
          <a:off x="0" y="494815"/>
          <a:ext cx="771801" cy="6676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твёрдый</a:t>
          </a:r>
        </a:p>
      </dgm:t>
    </dgm:pt>
    <dgm:pt modelId="{5FA9333C-8070-446F-8349-E0E2B8BF072F}" type="parTrans" cxnId="{8EF02BFA-6E01-4C7F-A540-FD887FA39914}">
      <dgm:prSet/>
      <dgm:spPr/>
      <dgm:t>
        <a:bodyPr/>
        <a:lstStyle/>
        <a:p>
          <a:endParaRPr lang="ru-RU"/>
        </a:p>
      </dgm:t>
    </dgm:pt>
    <dgm:pt modelId="{5E8294E0-EC72-4EE5-BFF3-1BE4A4997F1B}" type="sibTrans" cxnId="{8EF02BFA-6E01-4C7F-A540-FD887FA39914}">
      <dgm:prSet/>
      <dgm:spPr/>
      <dgm:t>
        <a:bodyPr/>
        <a:lstStyle/>
        <a:p>
          <a:endParaRPr lang="ru-RU"/>
        </a:p>
      </dgm:t>
    </dgm:pt>
    <dgm:pt modelId="{7FA75B51-557C-4B5F-95BC-151EC700EF36}">
      <dgm:prSet phldrT="[Текст]"/>
      <dgm:spPr>
        <a:xfrm>
          <a:off x="0" y="1303541"/>
          <a:ext cx="771801" cy="6676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парный или непарный</a:t>
          </a:r>
        </a:p>
      </dgm:t>
    </dgm:pt>
    <dgm:pt modelId="{8C13E438-E0D3-4C8A-BBCA-180439453689}" type="sibTrans" cxnId="{CD32B5EC-38BC-47A1-BCA4-33D1DA6D659A}">
      <dgm:prSet/>
      <dgm:spPr/>
      <dgm:t>
        <a:bodyPr/>
        <a:lstStyle/>
        <a:p>
          <a:endParaRPr lang="ru-RU"/>
        </a:p>
      </dgm:t>
    </dgm:pt>
    <dgm:pt modelId="{80D4F1B5-6D01-41E0-8E9F-06233054100B}" type="parTrans" cxnId="{CD32B5EC-38BC-47A1-BCA4-33D1DA6D659A}">
      <dgm:prSet/>
      <dgm:spPr/>
      <dgm:t>
        <a:bodyPr/>
        <a:lstStyle/>
        <a:p>
          <a:endParaRPr lang="ru-RU"/>
        </a:p>
      </dgm:t>
    </dgm:pt>
    <dgm:pt modelId="{A7E5B0DC-8B8F-47DB-8241-FDE17931EF14}" type="pres">
      <dgm:prSet presAssocID="{2B220F88-00FF-4A8D-8AC6-10D826F7879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BC648214-13E2-4019-884A-DF265236FF2D}" type="pres">
      <dgm:prSet presAssocID="{22516458-0EC5-4D20-830C-95C4E7EB1760}" presName="Parent" presStyleLbl="node0" presStyleIdx="0" presStyleCnt="1">
        <dgm:presLayoutVars>
          <dgm:chMax val="6"/>
          <dgm:chPref val="6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B6C9B539-1EC7-4BB1-84B7-4AC16106009C}" type="pres">
      <dgm:prSet presAssocID="{D9E40232-4286-4A3F-A4D9-C6CE8A70733C}" presName="Accent1" presStyleCnt="0"/>
      <dgm:spPr/>
    </dgm:pt>
    <dgm:pt modelId="{CB2ACF01-5BE2-4B0D-A89F-F99B2770B146}" type="pres">
      <dgm:prSet presAssocID="{D9E40232-4286-4A3F-A4D9-C6CE8A70733C}" presName="Accent" presStyleLbl="bgShp" presStyleIdx="0" presStyleCnt="6"/>
      <dgm:spPr/>
    </dgm:pt>
    <dgm:pt modelId="{B33BC72C-5FE0-4E22-BEB2-A0301649DEF6}" type="pres">
      <dgm:prSet presAssocID="{D9E40232-4286-4A3F-A4D9-C6CE8A70733C}" presName="Child1" presStyleLbl="node1" presStyleIdx="0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E7BE0656-BA10-46B7-AE7A-35B14023E03D}" type="pres">
      <dgm:prSet presAssocID="{8EA6F18C-6F02-4E82-8057-26C88BA60AF1}" presName="Accent2" presStyleCnt="0"/>
      <dgm:spPr/>
    </dgm:pt>
    <dgm:pt modelId="{3547115E-1AEB-4CE9-B901-42D8BDACF85C}" type="pres">
      <dgm:prSet presAssocID="{8EA6F18C-6F02-4E82-8057-26C88BA60AF1}" presName="Accent" presStyleLbl="bgShp" presStyleIdx="1" presStyleCnt="6"/>
      <dgm:spPr>
        <a:xfrm>
          <a:off x="1214113" y="436245"/>
          <a:ext cx="355339" cy="306172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B9F81D11-F841-42E5-B961-C2CC3B387532}" type="pres">
      <dgm:prSet presAssocID="{8EA6F18C-6F02-4E82-8057-26C88BA60AF1}" presName="Child2" presStyleLbl="node1" presStyleIdx="1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96C0219A-FF12-4646-81C5-132D3C0AFB34}" type="pres">
      <dgm:prSet presAssocID="{BF8C13F1-FA0C-4880-BC72-92CAB78ED6F0}" presName="Accent3" presStyleCnt="0"/>
      <dgm:spPr/>
    </dgm:pt>
    <dgm:pt modelId="{D3BB3AC7-19CC-48E2-8E3C-DB62DFD73CF2}" type="pres">
      <dgm:prSet presAssocID="{BF8C13F1-FA0C-4880-BC72-92CAB78ED6F0}" presName="Accent" presStyleLbl="bgShp" presStyleIdx="2" presStyleCnt="6"/>
      <dgm:spPr>
        <a:xfrm>
          <a:off x="1628822" y="1008624"/>
          <a:ext cx="355339" cy="306172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9623F69C-2C31-4EB3-8AF8-645EB9D6BC54}" type="pres">
      <dgm:prSet presAssocID="{BF8C13F1-FA0C-4880-BC72-92CAB78ED6F0}" presName="Child3" presStyleLbl="node1" presStyleIdx="2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403E6B34-0A8B-4571-82CE-B74EB0DAAB85}" type="pres">
      <dgm:prSet presAssocID="{DFE1D306-ACA3-4292-872F-1F9588171DA6}" presName="Accent4" presStyleCnt="0"/>
      <dgm:spPr/>
    </dgm:pt>
    <dgm:pt modelId="{EA7E0540-8074-4CE9-B809-EF34398C86BD}" type="pres">
      <dgm:prSet presAssocID="{DFE1D306-ACA3-4292-872F-1F9588171DA6}" presName="Accent" presStyleLbl="bgShp" presStyleIdx="3" presStyleCnt="6"/>
      <dgm:spPr>
        <a:xfrm>
          <a:off x="1340739" y="1654732"/>
          <a:ext cx="355339" cy="306172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ED07E136-A70B-42BA-9F9C-D483EB1AE062}" type="pres">
      <dgm:prSet presAssocID="{DFE1D306-ACA3-4292-872F-1F9588171DA6}" presName="Child4" presStyleLbl="node1" presStyleIdx="3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F602FE8A-0F85-49C8-919C-F54EE8894B96}" type="pres">
      <dgm:prSet presAssocID="{7FA75B51-557C-4B5F-95BC-151EC700EF36}" presName="Accent5" presStyleCnt="0"/>
      <dgm:spPr/>
    </dgm:pt>
    <dgm:pt modelId="{EC486F28-B552-40C0-BEFD-F0D29F4D7546}" type="pres">
      <dgm:prSet presAssocID="{7FA75B51-557C-4B5F-95BC-151EC700EF36}" presName="Accent" presStyleLbl="bgShp" presStyleIdx="4" presStyleCnt="6"/>
      <dgm:spPr>
        <a:xfrm>
          <a:off x="626116" y="1721801"/>
          <a:ext cx="355339" cy="306172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184B70A1-B7B7-45F5-92DE-2DD27E7C8D41}" type="pres">
      <dgm:prSet presAssocID="{7FA75B51-557C-4B5F-95BC-151EC700EF36}" presName="Child5" presStyleLbl="node1" presStyleIdx="4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399F5816-4C83-4B9D-B540-3DA689553079}" type="pres">
      <dgm:prSet presAssocID="{54A331EE-AE9A-44FC-9F17-3F5C73BB8642}" presName="Accent6" presStyleCnt="0"/>
      <dgm:spPr/>
    </dgm:pt>
    <dgm:pt modelId="{0E19A359-D2E5-49BB-A7FC-BE79159A84BB}" type="pres">
      <dgm:prSet presAssocID="{54A331EE-AE9A-44FC-9F17-3F5C73BB8642}" presName="Accent" presStyleLbl="bgShp" presStyleIdx="5" presStyleCnt="6"/>
      <dgm:spPr>
        <a:xfrm>
          <a:off x="204616" y="1149651"/>
          <a:ext cx="355339" cy="306172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439A61DC-E578-42AF-A1BB-90B53D3DBBAE}" type="pres">
      <dgm:prSet presAssocID="{54A331EE-AE9A-44FC-9F17-3F5C73BB8642}" presName="Child6" presStyleLbl="node1" presStyleIdx="5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</dgm:ptLst>
  <dgm:cxnLst>
    <dgm:cxn modelId="{D1AA4BF1-C30A-4DEF-B2F3-B223E52475FF}" type="presOf" srcId="{DFE1D306-ACA3-4292-872F-1F9588171DA6}" destId="{ED07E136-A70B-42BA-9F9C-D483EB1AE062}" srcOrd="0" destOrd="0" presId="urn:microsoft.com/office/officeart/2011/layout/HexagonRadial"/>
    <dgm:cxn modelId="{EBFFFDA6-45A4-49F3-A0B2-C2BA9A1A2A3D}" srcId="{22516458-0EC5-4D20-830C-95C4E7EB1760}" destId="{D9E40232-4286-4A3F-A4D9-C6CE8A70733C}" srcOrd="0" destOrd="0" parTransId="{A713B2E9-B4C3-4360-B7BA-294808126DB4}" sibTransId="{E74793EB-8961-48C7-8CF2-48EA282A8EA5}"/>
    <dgm:cxn modelId="{5194176C-BD85-48CF-AA88-6F5AA67AF22E}" type="presOf" srcId="{7FA75B51-557C-4B5F-95BC-151EC700EF36}" destId="{184B70A1-B7B7-45F5-92DE-2DD27E7C8D41}" srcOrd="0" destOrd="0" presId="urn:microsoft.com/office/officeart/2011/layout/HexagonRadial"/>
    <dgm:cxn modelId="{BD1FDD78-63AF-4BB8-A06E-8F7E7C537205}" type="presOf" srcId="{54A331EE-AE9A-44FC-9F17-3F5C73BB8642}" destId="{439A61DC-E578-42AF-A1BB-90B53D3DBBAE}" srcOrd="0" destOrd="0" presId="urn:microsoft.com/office/officeart/2011/layout/HexagonRadial"/>
    <dgm:cxn modelId="{387B943B-D051-4310-9F59-E8BC2AA38B1C}" type="presOf" srcId="{D9E40232-4286-4A3F-A4D9-C6CE8A70733C}" destId="{B33BC72C-5FE0-4E22-BEB2-A0301649DEF6}" srcOrd="0" destOrd="0" presId="urn:microsoft.com/office/officeart/2011/layout/HexagonRadial"/>
    <dgm:cxn modelId="{CD32B5EC-38BC-47A1-BCA4-33D1DA6D659A}" srcId="{22516458-0EC5-4D20-830C-95C4E7EB1760}" destId="{7FA75B51-557C-4B5F-95BC-151EC700EF36}" srcOrd="4" destOrd="0" parTransId="{80D4F1B5-6D01-41E0-8E9F-06233054100B}" sibTransId="{8C13E438-E0D3-4C8A-BBCA-180439453689}"/>
    <dgm:cxn modelId="{A7633781-619C-4ED8-8E31-AA99D42902FD}" type="presOf" srcId="{BF8C13F1-FA0C-4880-BC72-92CAB78ED6F0}" destId="{9623F69C-2C31-4EB3-8AF8-645EB9D6BC54}" srcOrd="0" destOrd="0" presId="urn:microsoft.com/office/officeart/2011/layout/HexagonRadial"/>
    <dgm:cxn modelId="{DAC27B23-8516-41B1-A8EB-39654AC1F12A}" type="presOf" srcId="{8EA6F18C-6F02-4E82-8057-26C88BA60AF1}" destId="{B9F81D11-F841-42E5-B961-C2CC3B387532}" srcOrd="0" destOrd="0" presId="urn:microsoft.com/office/officeart/2011/layout/HexagonRadial"/>
    <dgm:cxn modelId="{6A03B5EA-388A-4701-975C-07EA28605B9E}" srcId="{2B220F88-00FF-4A8D-8AC6-10D826F78792}" destId="{22516458-0EC5-4D20-830C-95C4E7EB1760}" srcOrd="0" destOrd="0" parTransId="{299D3594-49DD-4BA9-8606-2DEC9FE05807}" sibTransId="{1C6C5C0C-162F-429F-BD7D-BDF080693A7D}"/>
    <dgm:cxn modelId="{2BB3445F-1CB7-488B-A8CB-26A61A024A91}" srcId="{22516458-0EC5-4D20-830C-95C4E7EB1760}" destId="{8EA6F18C-6F02-4E82-8057-26C88BA60AF1}" srcOrd="1" destOrd="0" parTransId="{C81487DA-648C-441D-A859-9D49724A83EF}" sibTransId="{6629FD1A-5006-47F3-BB54-068D4766D22D}"/>
    <dgm:cxn modelId="{8EF02BFA-6E01-4C7F-A540-FD887FA39914}" srcId="{22516458-0EC5-4D20-830C-95C4E7EB1760}" destId="{54A331EE-AE9A-44FC-9F17-3F5C73BB8642}" srcOrd="5" destOrd="0" parTransId="{5FA9333C-8070-446F-8349-E0E2B8BF072F}" sibTransId="{5E8294E0-EC72-4EE5-BFF3-1BE4A4997F1B}"/>
    <dgm:cxn modelId="{E73208C1-CCE7-4236-8139-0334BDE331BE}" srcId="{22516458-0EC5-4D20-830C-95C4E7EB1760}" destId="{BF8C13F1-FA0C-4880-BC72-92CAB78ED6F0}" srcOrd="2" destOrd="0" parTransId="{AACFCB44-2FCC-4353-837B-20956526CA87}" sibTransId="{228ABA91-C92B-4620-8E8B-45C140BEB5C5}"/>
    <dgm:cxn modelId="{6C7124DF-9D75-4955-A17E-A0C25A6699E2}" type="presOf" srcId="{22516458-0EC5-4D20-830C-95C4E7EB1760}" destId="{BC648214-13E2-4019-884A-DF265236FF2D}" srcOrd="0" destOrd="0" presId="urn:microsoft.com/office/officeart/2011/layout/HexagonRadial"/>
    <dgm:cxn modelId="{00D169BC-CE9F-404A-AD6B-60C77E51A2BA}" type="presOf" srcId="{2B220F88-00FF-4A8D-8AC6-10D826F78792}" destId="{A7E5B0DC-8B8F-47DB-8241-FDE17931EF14}" srcOrd="0" destOrd="0" presId="urn:microsoft.com/office/officeart/2011/layout/HexagonRadial"/>
    <dgm:cxn modelId="{403C83BC-81BD-47FE-81D6-F9274C752A9D}" srcId="{22516458-0EC5-4D20-830C-95C4E7EB1760}" destId="{DFE1D306-ACA3-4292-872F-1F9588171DA6}" srcOrd="3" destOrd="0" parTransId="{825172C4-6D03-47C9-8742-C5F1B527A388}" sibTransId="{CDF80405-701C-40E9-B1D9-9EBF018F1ECF}"/>
    <dgm:cxn modelId="{C30939B3-F22A-46A3-A2F1-EB15C32A4EB8}" type="presParOf" srcId="{A7E5B0DC-8B8F-47DB-8241-FDE17931EF14}" destId="{BC648214-13E2-4019-884A-DF265236FF2D}" srcOrd="0" destOrd="0" presId="urn:microsoft.com/office/officeart/2011/layout/HexagonRadial"/>
    <dgm:cxn modelId="{CFBE6DE3-299B-4D73-B75B-E8C2AE481939}" type="presParOf" srcId="{A7E5B0DC-8B8F-47DB-8241-FDE17931EF14}" destId="{B6C9B539-1EC7-4BB1-84B7-4AC16106009C}" srcOrd="1" destOrd="0" presId="urn:microsoft.com/office/officeart/2011/layout/HexagonRadial"/>
    <dgm:cxn modelId="{6C111AA4-5448-45AC-A3C2-27E9C76014D5}" type="presParOf" srcId="{B6C9B539-1EC7-4BB1-84B7-4AC16106009C}" destId="{CB2ACF01-5BE2-4B0D-A89F-F99B2770B146}" srcOrd="0" destOrd="0" presId="urn:microsoft.com/office/officeart/2011/layout/HexagonRadial"/>
    <dgm:cxn modelId="{6ACF6440-D686-4F45-BD4F-04B9BC83A610}" type="presParOf" srcId="{A7E5B0DC-8B8F-47DB-8241-FDE17931EF14}" destId="{B33BC72C-5FE0-4E22-BEB2-A0301649DEF6}" srcOrd="2" destOrd="0" presId="urn:microsoft.com/office/officeart/2011/layout/HexagonRadial"/>
    <dgm:cxn modelId="{8CB2F3B2-53AF-4A37-BA13-F94DF37B10BC}" type="presParOf" srcId="{A7E5B0DC-8B8F-47DB-8241-FDE17931EF14}" destId="{E7BE0656-BA10-46B7-AE7A-35B14023E03D}" srcOrd="3" destOrd="0" presId="urn:microsoft.com/office/officeart/2011/layout/HexagonRadial"/>
    <dgm:cxn modelId="{10CDE0FA-198C-4C5F-ADA5-936CED9E3CAA}" type="presParOf" srcId="{E7BE0656-BA10-46B7-AE7A-35B14023E03D}" destId="{3547115E-1AEB-4CE9-B901-42D8BDACF85C}" srcOrd="0" destOrd="0" presId="urn:microsoft.com/office/officeart/2011/layout/HexagonRadial"/>
    <dgm:cxn modelId="{130F3BBB-23DB-404B-8A21-DDAFE2548C27}" type="presParOf" srcId="{A7E5B0DC-8B8F-47DB-8241-FDE17931EF14}" destId="{B9F81D11-F841-42E5-B961-C2CC3B387532}" srcOrd="4" destOrd="0" presId="urn:microsoft.com/office/officeart/2011/layout/HexagonRadial"/>
    <dgm:cxn modelId="{4AB16680-D7F9-4DB2-9C38-313028D3374D}" type="presParOf" srcId="{A7E5B0DC-8B8F-47DB-8241-FDE17931EF14}" destId="{96C0219A-FF12-4646-81C5-132D3C0AFB34}" srcOrd="5" destOrd="0" presId="urn:microsoft.com/office/officeart/2011/layout/HexagonRadial"/>
    <dgm:cxn modelId="{E0D7991D-AA89-4BD4-95CE-0AEF9395A8F5}" type="presParOf" srcId="{96C0219A-FF12-4646-81C5-132D3C0AFB34}" destId="{D3BB3AC7-19CC-48E2-8E3C-DB62DFD73CF2}" srcOrd="0" destOrd="0" presId="urn:microsoft.com/office/officeart/2011/layout/HexagonRadial"/>
    <dgm:cxn modelId="{6F8B5032-CBCF-44B1-B5AB-A70DDD799267}" type="presParOf" srcId="{A7E5B0DC-8B8F-47DB-8241-FDE17931EF14}" destId="{9623F69C-2C31-4EB3-8AF8-645EB9D6BC54}" srcOrd="6" destOrd="0" presId="urn:microsoft.com/office/officeart/2011/layout/HexagonRadial"/>
    <dgm:cxn modelId="{943EE445-6A0B-48D9-91FF-A0AB3D9F8B7A}" type="presParOf" srcId="{A7E5B0DC-8B8F-47DB-8241-FDE17931EF14}" destId="{403E6B34-0A8B-4571-82CE-B74EB0DAAB85}" srcOrd="7" destOrd="0" presId="urn:microsoft.com/office/officeart/2011/layout/HexagonRadial"/>
    <dgm:cxn modelId="{D96E34F5-62FE-41F5-8F40-06BBF3DBE27A}" type="presParOf" srcId="{403E6B34-0A8B-4571-82CE-B74EB0DAAB85}" destId="{EA7E0540-8074-4CE9-B809-EF34398C86BD}" srcOrd="0" destOrd="0" presId="urn:microsoft.com/office/officeart/2011/layout/HexagonRadial"/>
    <dgm:cxn modelId="{5CF98EEF-F0B8-4A46-9DBA-B4E443A2C605}" type="presParOf" srcId="{A7E5B0DC-8B8F-47DB-8241-FDE17931EF14}" destId="{ED07E136-A70B-42BA-9F9C-D483EB1AE062}" srcOrd="8" destOrd="0" presId="urn:microsoft.com/office/officeart/2011/layout/HexagonRadial"/>
    <dgm:cxn modelId="{AAB5A66E-CEA4-4ACC-BE96-790540C1338D}" type="presParOf" srcId="{A7E5B0DC-8B8F-47DB-8241-FDE17931EF14}" destId="{F602FE8A-0F85-49C8-919C-F54EE8894B96}" srcOrd="9" destOrd="0" presId="urn:microsoft.com/office/officeart/2011/layout/HexagonRadial"/>
    <dgm:cxn modelId="{2716F9D7-3A8B-4431-BD0F-81ED33DC0A88}" type="presParOf" srcId="{F602FE8A-0F85-49C8-919C-F54EE8894B96}" destId="{EC486F28-B552-40C0-BEFD-F0D29F4D7546}" srcOrd="0" destOrd="0" presId="urn:microsoft.com/office/officeart/2011/layout/HexagonRadial"/>
    <dgm:cxn modelId="{148E3B2A-B6D0-4683-92D3-D991E53F0644}" type="presParOf" srcId="{A7E5B0DC-8B8F-47DB-8241-FDE17931EF14}" destId="{184B70A1-B7B7-45F5-92DE-2DD27E7C8D41}" srcOrd="10" destOrd="0" presId="urn:microsoft.com/office/officeart/2011/layout/HexagonRadial"/>
    <dgm:cxn modelId="{21468BD5-1C01-43D3-8E69-7BD04AEF139A}" type="presParOf" srcId="{A7E5B0DC-8B8F-47DB-8241-FDE17931EF14}" destId="{399F5816-4C83-4B9D-B540-3DA689553079}" srcOrd="11" destOrd="0" presId="urn:microsoft.com/office/officeart/2011/layout/HexagonRadial"/>
    <dgm:cxn modelId="{78243A87-ECA4-472D-AAF9-1E8714853E4E}" type="presParOf" srcId="{399F5816-4C83-4B9D-B540-3DA689553079}" destId="{0E19A359-D2E5-49BB-A7FC-BE79159A84BB}" srcOrd="0" destOrd="0" presId="urn:microsoft.com/office/officeart/2011/layout/HexagonRadial"/>
    <dgm:cxn modelId="{CB8FE44D-7208-4686-AF5E-D168BC9F1E06}" type="presParOf" srcId="{A7E5B0DC-8B8F-47DB-8241-FDE17931EF14}" destId="{439A61DC-E578-42AF-A1BB-90B53D3DBBAE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648214-13E2-4019-884A-DF265236FF2D}">
      <dsp:nvSpPr>
        <dsp:cNvPr id="0" name=""/>
        <dsp:cNvSpPr/>
      </dsp:nvSpPr>
      <dsp:spPr>
        <a:xfrm>
          <a:off x="1099067" y="795846"/>
          <a:ext cx="1011555" cy="875036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0000"/>
              </a:solidFill>
            </a:rPr>
            <a:t>фонетика</a:t>
          </a:r>
        </a:p>
      </dsp:txBody>
      <dsp:txXfrm>
        <a:off x="1266696" y="940852"/>
        <a:ext cx="676297" cy="585024"/>
      </dsp:txXfrm>
    </dsp:sp>
    <dsp:sp modelId="{3547115E-1AEB-4CE9-B901-42D8BDACF85C}">
      <dsp:nvSpPr>
        <dsp:cNvPr id="0" name=""/>
        <dsp:cNvSpPr/>
      </dsp:nvSpPr>
      <dsp:spPr>
        <a:xfrm>
          <a:off x="1732495" y="377200"/>
          <a:ext cx="381656" cy="3288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3BC72C-5FE0-4E22-BEB2-A0301649DEF6}">
      <dsp:nvSpPr>
        <dsp:cNvPr id="0" name=""/>
        <dsp:cNvSpPr/>
      </dsp:nvSpPr>
      <dsp:spPr>
        <a:xfrm>
          <a:off x="1192246" y="0"/>
          <a:ext cx="828962" cy="717149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329623" y="118847"/>
        <a:ext cx="554208" cy="479455"/>
      </dsp:txXfrm>
    </dsp:sp>
    <dsp:sp modelId="{D3BB3AC7-19CC-48E2-8E3C-DB62DFD73CF2}">
      <dsp:nvSpPr>
        <dsp:cNvPr id="0" name=""/>
        <dsp:cNvSpPr/>
      </dsp:nvSpPr>
      <dsp:spPr>
        <a:xfrm>
          <a:off x="2177918" y="991970"/>
          <a:ext cx="381656" cy="3288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F81D11-F841-42E5-B961-C2CC3B387532}">
      <dsp:nvSpPr>
        <dsp:cNvPr id="0" name=""/>
        <dsp:cNvSpPr/>
      </dsp:nvSpPr>
      <dsp:spPr>
        <a:xfrm>
          <a:off x="1952500" y="441095"/>
          <a:ext cx="828962" cy="717149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089877" y="559942"/>
        <a:ext cx="554208" cy="479455"/>
      </dsp:txXfrm>
    </dsp:sp>
    <dsp:sp modelId="{EA7E0540-8074-4CE9-B809-EF34398C86BD}">
      <dsp:nvSpPr>
        <dsp:cNvPr id="0" name=""/>
        <dsp:cNvSpPr/>
      </dsp:nvSpPr>
      <dsp:spPr>
        <a:xfrm>
          <a:off x="1868498" y="1685930"/>
          <a:ext cx="381656" cy="3288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23F69C-2C31-4EB3-8AF8-645EB9D6BC54}">
      <dsp:nvSpPr>
        <dsp:cNvPr id="0" name=""/>
        <dsp:cNvSpPr/>
      </dsp:nvSpPr>
      <dsp:spPr>
        <a:xfrm>
          <a:off x="1952500" y="1308236"/>
          <a:ext cx="828962" cy="717149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089877" y="1427083"/>
        <a:ext cx="554208" cy="479455"/>
      </dsp:txXfrm>
    </dsp:sp>
    <dsp:sp modelId="{EC486F28-B552-40C0-BEFD-F0D29F4D7546}">
      <dsp:nvSpPr>
        <dsp:cNvPr id="0" name=""/>
        <dsp:cNvSpPr/>
      </dsp:nvSpPr>
      <dsp:spPr>
        <a:xfrm>
          <a:off x="1100949" y="1757966"/>
          <a:ext cx="381656" cy="3288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07E136-A70B-42BA-9F9C-D483EB1AE062}">
      <dsp:nvSpPr>
        <dsp:cNvPr id="0" name=""/>
        <dsp:cNvSpPr/>
      </dsp:nvSpPr>
      <dsp:spPr>
        <a:xfrm>
          <a:off x="1192246" y="1749825"/>
          <a:ext cx="828962" cy="717149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329623" y="1868672"/>
        <a:ext cx="554208" cy="479455"/>
      </dsp:txXfrm>
    </dsp:sp>
    <dsp:sp modelId="{0E19A359-D2E5-49BB-A7FC-BE79159A84BB}">
      <dsp:nvSpPr>
        <dsp:cNvPr id="0" name=""/>
        <dsp:cNvSpPr/>
      </dsp:nvSpPr>
      <dsp:spPr>
        <a:xfrm>
          <a:off x="648232" y="1143442"/>
          <a:ext cx="381656" cy="32884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4B70A1-B7B7-45F5-92DE-2DD27E7C8D41}">
      <dsp:nvSpPr>
        <dsp:cNvPr id="0" name=""/>
        <dsp:cNvSpPr/>
      </dsp:nvSpPr>
      <dsp:spPr>
        <a:xfrm>
          <a:off x="428462" y="1308730"/>
          <a:ext cx="828962" cy="717149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565839" y="1427577"/>
        <a:ext cx="554208" cy="479455"/>
      </dsp:txXfrm>
    </dsp:sp>
    <dsp:sp modelId="{439A61DC-E578-42AF-A1BB-90B53D3DBBAE}">
      <dsp:nvSpPr>
        <dsp:cNvPr id="0" name=""/>
        <dsp:cNvSpPr/>
      </dsp:nvSpPr>
      <dsp:spPr>
        <a:xfrm>
          <a:off x="428462" y="440108"/>
          <a:ext cx="828962" cy="717149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565839" y="558955"/>
        <a:ext cx="554208" cy="4794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648214-13E2-4019-884A-DF265236FF2D}">
      <dsp:nvSpPr>
        <dsp:cNvPr id="0" name=""/>
        <dsp:cNvSpPr/>
      </dsp:nvSpPr>
      <dsp:spPr>
        <a:xfrm>
          <a:off x="951429" y="795846"/>
          <a:ext cx="1011555" cy="875036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FF0000"/>
              </a:solidFill>
              <a:latin typeface="Calibri"/>
              <a:ea typeface="+mn-ea"/>
              <a:cs typeface="+mn-cs"/>
            </a:rPr>
            <a:t>фонетика</a:t>
          </a:r>
        </a:p>
      </dsp:txBody>
      <dsp:txXfrm>
        <a:off x="1119058" y="940852"/>
        <a:ext cx="676297" cy="585024"/>
      </dsp:txXfrm>
    </dsp:sp>
    <dsp:sp modelId="{3547115E-1AEB-4CE9-B901-42D8BDACF85C}">
      <dsp:nvSpPr>
        <dsp:cNvPr id="0" name=""/>
        <dsp:cNvSpPr/>
      </dsp:nvSpPr>
      <dsp:spPr>
        <a:xfrm>
          <a:off x="1584857" y="377200"/>
          <a:ext cx="381656" cy="328847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3BC72C-5FE0-4E22-BEB2-A0301649DEF6}">
      <dsp:nvSpPr>
        <dsp:cNvPr id="0" name=""/>
        <dsp:cNvSpPr/>
      </dsp:nvSpPr>
      <dsp:spPr>
        <a:xfrm>
          <a:off x="1044608" y="0"/>
          <a:ext cx="828962" cy="717149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ударный</a:t>
          </a:r>
          <a:r>
            <a:rPr lang="ru-R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/безударный</a:t>
          </a:r>
        </a:p>
      </dsp:txBody>
      <dsp:txXfrm>
        <a:off x="1181985" y="118847"/>
        <a:ext cx="554208" cy="479455"/>
      </dsp:txXfrm>
    </dsp:sp>
    <dsp:sp modelId="{D3BB3AC7-19CC-48E2-8E3C-DB62DFD73CF2}">
      <dsp:nvSpPr>
        <dsp:cNvPr id="0" name=""/>
        <dsp:cNvSpPr/>
      </dsp:nvSpPr>
      <dsp:spPr>
        <a:xfrm>
          <a:off x="2030280" y="991970"/>
          <a:ext cx="381656" cy="328847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F81D11-F841-42E5-B961-C2CC3B387532}">
      <dsp:nvSpPr>
        <dsp:cNvPr id="0" name=""/>
        <dsp:cNvSpPr/>
      </dsp:nvSpPr>
      <dsp:spPr>
        <a:xfrm>
          <a:off x="1804863" y="441095"/>
          <a:ext cx="828962" cy="717149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глухой/ звонкий</a:t>
          </a:r>
        </a:p>
      </dsp:txBody>
      <dsp:txXfrm>
        <a:off x="1942240" y="559942"/>
        <a:ext cx="554208" cy="479455"/>
      </dsp:txXfrm>
    </dsp:sp>
    <dsp:sp modelId="{EA7E0540-8074-4CE9-B809-EF34398C86BD}">
      <dsp:nvSpPr>
        <dsp:cNvPr id="0" name=""/>
        <dsp:cNvSpPr/>
      </dsp:nvSpPr>
      <dsp:spPr>
        <a:xfrm>
          <a:off x="1720861" y="1685930"/>
          <a:ext cx="381656" cy="328847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23F69C-2C31-4EB3-8AF8-645EB9D6BC54}">
      <dsp:nvSpPr>
        <dsp:cNvPr id="0" name=""/>
        <dsp:cNvSpPr/>
      </dsp:nvSpPr>
      <dsp:spPr>
        <a:xfrm>
          <a:off x="1804863" y="1308236"/>
          <a:ext cx="828962" cy="717149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согласный или гласный</a:t>
          </a:r>
        </a:p>
      </dsp:txBody>
      <dsp:txXfrm>
        <a:off x="1942240" y="1427083"/>
        <a:ext cx="554208" cy="479455"/>
      </dsp:txXfrm>
    </dsp:sp>
    <dsp:sp modelId="{EC486F28-B552-40C0-BEFD-F0D29F4D7546}">
      <dsp:nvSpPr>
        <dsp:cNvPr id="0" name=""/>
        <dsp:cNvSpPr/>
      </dsp:nvSpPr>
      <dsp:spPr>
        <a:xfrm>
          <a:off x="953312" y="1757966"/>
          <a:ext cx="381656" cy="328847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07E136-A70B-42BA-9F9C-D483EB1AE062}">
      <dsp:nvSpPr>
        <dsp:cNvPr id="0" name=""/>
        <dsp:cNvSpPr/>
      </dsp:nvSpPr>
      <dsp:spPr>
        <a:xfrm>
          <a:off x="1044608" y="1749825"/>
          <a:ext cx="828962" cy="717149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мягкий</a:t>
          </a:r>
        </a:p>
      </dsp:txBody>
      <dsp:txXfrm>
        <a:off x="1181985" y="1868672"/>
        <a:ext cx="554208" cy="479455"/>
      </dsp:txXfrm>
    </dsp:sp>
    <dsp:sp modelId="{0E19A359-D2E5-49BB-A7FC-BE79159A84BB}">
      <dsp:nvSpPr>
        <dsp:cNvPr id="0" name=""/>
        <dsp:cNvSpPr/>
      </dsp:nvSpPr>
      <dsp:spPr>
        <a:xfrm>
          <a:off x="500594" y="1143442"/>
          <a:ext cx="381656" cy="328847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4B70A1-B7B7-45F5-92DE-2DD27E7C8D41}">
      <dsp:nvSpPr>
        <dsp:cNvPr id="0" name=""/>
        <dsp:cNvSpPr/>
      </dsp:nvSpPr>
      <dsp:spPr>
        <a:xfrm>
          <a:off x="280824" y="1308730"/>
          <a:ext cx="828962" cy="717149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парный или непарный</a:t>
          </a:r>
        </a:p>
      </dsp:txBody>
      <dsp:txXfrm>
        <a:off x="418201" y="1427577"/>
        <a:ext cx="554208" cy="479455"/>
      </dsp:txXfrm>
    </dsp:sp>
    <dsp:sp modelId="{439A61DC-E578-42AF-A1BB-90B53D3DBBAE}">
      <dsp:nvSpPr>
        <dsp:cNvPr id="0" name=""/>
        <dsp:cNvSpPr/>
      </dsp:nvSpPr>
      <dsp:spPr>
        <a:xfrm>
          <a:off x="280824" y="440108"/>
          <a:ext cx="828962" cy="717149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твёрдый</a:t>
          </a:r>
        </a:p>
      </dsp:txBody>
      <dsp:txXfrm>
        <a:off x="418201" y="558955"/>
        <a:ext cx="554208" cy="4794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9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</dc:creator>
  <cp:lastModifiedBy>Анна</cp:lastModifiedBy>
  <cp:revision>32</cp:revision>
  <dcterms:created xsi:type="dcterms:W3CDTF">2017-10-08T12:20:00Z</dcterms:created>
  <dcterms:modified xsi:type="dcterms:W3CDTF">2020-11-07T11:33:00Z</dcterms:modified>
</cp:coreProperties>
</file>