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30" w:rsidRDefault="00044530" w:rsidP="0004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технологии 2 класс.</w:t>
      </w:r>
    </w:p>
    <w:p w:rsidR="00044530" w:rsidRDefault="00044530" w:rsidP="0004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530" w:rsidRDefault="00044530" w:rsidP="0004453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зования, ООП НОО МБОУ СОШ</w:t>
      </w:r>
      <w:r w:rsidR="0000545D">
        <w:rPr>
          <w:rFonts w:ascii="Times New Roman" w:eastAsia="Times New Roman" w:hAnsi="Times New Roman" w:cs="Times New Roman"/>
          <w:sz w:val="24"/>
          <w:szCs w:val="24"/>
        </w:rPr>
        <w:t xml:space="preserve"> пос. Озерки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авторской программы </w:t>
      </w:r>
    </w:p>
    <w:p w:rsidR="0000545D" w:rsidRPr="0000545D" w:rsidRDefault="0000545D" w:rsidP="00005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45D">
        <w:rPr>
          <w:rFonts w:ascii="Times New Roman" w:eastAsia="Calibri" w:hAnsi="Times New Roman" w:cs="Times New Roman"/>
          <w:sz w:val="24"/>
          <w:szCs w:val="24"/>
        </w:rPr>
        <w:t xml:space="preserve">по предмету «Технология» (Т. М. Рогозина, И. Б. </w:t>
      </w:r>
      <w:proofErr w:type="spellStart"/>
      <w:r w:rsidRPr="0000545D">
        <w:rPr>
          <w:rFonts w:ascii="Times New Roman" w:eastAsia="Calibri" w:hAnsi="Times New Roman" w:cs="Times New Roman"/>
          <w:sz w:val="24"/>
          <w:szCs w:val="24"/>
        </w:rPr>
        <w:t>Мылова</w:t>
      </w:r>
      <w:proofErr w:type="spellEnd"/>
      <w:r w:rsidRPr="0000545D">
        <w:rPr>
          <w:rFonts w:ascii="Times New Roman" w:eastAsia="Calibri" w:hAnsi="Times New Roman" w:cs="Times New Roman"/>
          <w:sz w:val="24"/>
          <w:szCs w:val="24"/>
        </w:rPr>
        <w:t>), входящей в комплект программы «Перспективная начальная школа».</w:t>
      </w:r>
    </w:p>
    <w:p w:rsidR="00044530" w:rsidRDefault="0000545D" w:rsidP="00044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044530" w:rsidRDefault="00044530" w:rsidP="00044530">
      <w:pPr>
        <w:pStyle w:val="c1"/>
        <w:numPr>
          <w:ilvl w:val="0"/>
          <w:numId w:val="1"/>
        </w:numPr>
        <w:spacing w:before="0" w:beforeAutospacing="0" w:after="0" w:afterAutospacing="0"/>
        <w:ind w:hanging="436"/>
      </w:pPr>
      <w:r>
        <w:rPr>
          <w:rStyle w:val="c11"/>
        </w:rPr>
        <w:t>овладение технологическими знаниями и технико-технологическими умениями.</w:t>
      </w:r>
    </w:p>
    <w:p w:rsidR="00044530" w:rsidRDefault="00044530" w:rsidP="00044530">
      <w:pPr>
        <w:pStyle w:val="c1"/>
        <w:numPr>
          <w:ilvl w:val="1"/>
          <w:numId w:val="1"/>
        </w:numPr>
        <w:spacing w:before="0" w:beforeAutospacing="0" w:after="0" w:afterAutospacing="0"/>
        <w:ind w:left="709" w:hanging="425"/>
      </w:pPr>
      <w:r>
        <w:rPr>
          <w:rStyle w:val="c11"/>
        </w:rPr>
        <w:t>освоение продуктивной проектной деятельности.</w:t>
      </w:r>
    </w:p>
    <w:p w:rsidR="00044530" w:rsidRDefault="00044530" w:rsidP="00044530">
      <w:pPr>
        <w:pStyle w:val="c1"/>
        <w:numPr>
          <w:ilvl w:val="1"/>
          <w:numId w:val="1"/>
        </w:numPr>
        <w:spacing w:before="0" w:beforeAutospacing="0" w:after="0" w:afterAutospacing="0"/>
        <w:ind w:left="709" w:hanging="425"/>
        <w:rPr>
          <w:rStyle w:val="c11"/>
        </w:rPr>
      </w:pPr>
      <w:r>
        <w:rPr>
          <w:rStyle w:val="c11"/>
        </w:rPr>
        <w:t>формирование позитивного эмоционально-ценностного отношения к труду и людям труда.</w:t>
      </w:r>
    </w:p>
    <w:p w:rsidR="00044530" w:rsidRDefault="00044530" w:rsidP="00044530">
      <w:pPr>
        <w:pStyle w:val="c1"/>
        <w:spacing w:before="0" w:beforeAutospacing="0" w:after="0" w:afterAutospacing="0"/>
        <w:ind w:left="709"/>
      </w:pPr>
    </w:p>
    <w:p w:rsidR="00044530" w:rsidRDefault="00044530" w:rsidP="0004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«Технологии» во 2 классе отводится 34 часа.</w:t>
      </w:r>
    </w:p>
    <w:p w:rsidR="00044530" w:rsidRDefault="00044530" w:rsidP="0004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темы:</w:t>
      </w:r>
    </w:p>
    <w:p w:rsidR="0000545D" w:rsidRPr="0000545D" w:rsidRDefault="0000545D" w:rsidP="000054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545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00545D">
        <w:rPr>
          <w:rFonts w:ascii="Times New Roman" w:eastAsia="Calibri" w:hAnsi="Times New Roman" w:cs="Times New Roman"/>
          <w:bCs/>
          <w:sz w:val="24"/>
          <w:szCs w:val="24"/>
        </w:rPr>
        <w:t xml:space="preserve">Общекультурные и </w:t>
      </w:r>
      <w:proofErr w:type="spellStart"/>
      <w:r w:rsidRPr="0000545D">
        <w:rPr>
          <w:rFonts w:ascii="Times New Roman" w:eastAsia="Calibri" w:hAnsi="Times New Roman" w:cs="Times New Roman"/>
          <w:bCs/>
          <w:sz w:val="24"/>
          <w:szCs w:val="24"/>
        </w:rPr>
        <w:t>общетрудовые</w:t>
      </w:r>
      <w:proofErr w:type="spellEnd"/>
      <w:r w:rsidRPr="0000545D">
        <w:rPr>
          <w:rFonts w:ascii="Times New Roman" w:eastAsia="Calibri" w:hAnsi="Times New Roman" w:cs="Times New Roman"/>
          <w:bCs/>
          <w:sz w:val="24"/>
          <w:szCs w:val="24"/>
        </w:rPr>
        <w:t xml:space="preserve"> компетенции. Основы культуры труда, самообслуживания</w:t>
      </w:r>
      <w:r w:rsidRPr="0000545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00545D">
        <w:rPr>
          <w:rFonts w:ascii="Times New Roman" w:eastAsia="Calibri" w:hAnsi="Times New Roman" w:cs="Times New Roman"/>
          <w:bCs/>
          <w:sz w:val="24"/>
          <w:szCs w:val="24"/>
        </w:rPr>
        <w:t>Технология ручной обработки материалов. Элементы графической грамоты</w:t>
      </w:r>
      <w:r w:rsidRPr="0000545D">
        <w:rPr>
          <w:rFonts w:ascii="Times New Roman" w:eastAsia="Calibri" w:hAnsi="Times New Roman" w:cs="Times New Roman"/>
          <w:bCs/>
          <w:sz w:val="24"/>
          <w:szCs w:val="24"/>
        </w:rPr>
        <w:t xml:space="preserve"> 30 ч.</w:t>
      </w:r>
    </w:p>
    <w:p w:rsidR="0000545D" w:rsidRPr="0000545D" w:rsidRDefault="0000545D" w:rsidP="000054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545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00545D">
        <w:rPr>
          <w:rFonts w:ascii="Times New Roman" w:eastAsia="Calibri" w:hAnsi="Times New Roman" w:cs="Times New Roman"/>
          <w:bCs/>
          <w:sz w:val="24"/>
          <w:szCs w:val="24"/>
        </w:rPr>
        <w:t>Конструирование и моделирование</w:t>
      </w:r>
      <w:r w:rsidRPr="0000545D">
        <w:rPr>
          <w:rFonts w:ascii="Times New Roman" w:eastAsia="Calibri" w:hAnsi="Times New Roman" w:cs="Times New Roman"/>
          <w:bCs/>
          <w:sz w:val="24"/>
          <w:szCs w:val="24"/>
        </w:rPr>
        <w:t xml:space="preserve"> 2 часа</w:t>
      </w:r>
    </w:p>
    <w:p w:rsidR="00044530" w:rsidRDefault="0000545D" w:rsidP="000054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5D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00545D">
        <w:rPr>
          <w:rFonts w:ascii="Times New Roman" w:eastAsia="Calibri" w:hAnsi="Times New Roman" w:cs="Times New Roman"/>
          <w:sz w:val="24"/>
          <w:szCs w:val="24"/>
        </w:rPr>
        <w:t>Резерв 2 часа</w:t>
      </w:r>
    </w:p>
    <w:p w:rsidR="0000545D" w:rsidRPr="0000545D" w:rsidRDefault="0000545D" w:rsidP="000054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  <w:proofErr w:type="gramStart"/>
      <w:r w:rsidRPr="0000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ЗПР отрицательно влияют на успешность обучения и являются основной причиной их стойкой неуспеваемости в учебе. </w:t>
      </w:r>
      <w:proofErr w:type="gramEnd"/>
    </w:p>
    <w:p w:rsidR="0000545D" w:rsidRPr="0000545D" w:rsidRDefault="0000545D" w:rsidP="000054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00545D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Психолого-педагогическая поддержка детей с ОВЗ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</w:t>
      </w:r>
      <w:proofErr w:type="spellStart"/>
      <w:r w:rsidRPr="0000545D">
        <w:rPr>
          <w:rFonts w:ascii="Times New Roman" w:eastAsia="Calibri" w:hAnsi="Times New Roman" w:cs="Times New Roman"/>
          <w:sz w:val="24"/>
          <w:szCs w:val="24"/>
        </w:rPr>
        <w:t>внутриличностных</w:t>
      </w:r>
      <w:proofErr w:type="spellEnd"/>
      <w:r w:rsidRPr="0000545D">
        <w:rPr>
          <w:rFonts w:ascii="Times New Roman" w:eastAsia="Calibri" w:hAnsi="Times New Roman" w:cs="Times New Roman"/>
          <w:sz w:val="24"/>
          <w:szCs w:val="24"/>
        </w:rPr>
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</w:t>
      </w:r>
      <w:proofErr w:type="gramEnd"/>
      <w:r w:rsidRPr="0000545D">
        <w:rPr>
          <w:rFonts w:ascii="Times New Roman" w:eastAsia="Calibri" w:hAnsi="Times New Roman" w:cs="Times New Roman"/>
          <w:sz w:val="24"/>
          <w:szCs w:val="24"/>
        </w:rPr>
        <w:t xml:space="preserve"> обеспечение обучающемуся успеха в доступных ему </w:t>
      </w:r>
      <w:proofErr w:type="gramStart"/>
      <w:r w:rsidRPr="0000545D">
        <w:rPr>
          <w:rFonts w:ascii="Times New Roman" w:eastAsia="Calibri" w:hAnsi="Times New Roman" w:cs="Times New Roman"/>
          <w:sz w:val="24"/>
          <w:szCs w:val="24"/>
        </w:rPr>
        <w:t>видах</w:t>
      </w:r>
      <w:proofErr w:type="gramEnd"/>
      <w:r w:rsidRPr="0000545D">
        <w:rPr>
          <w:rFonts w:ascii="Times New Roman" w:eastAsia="Calibri" w:hAnsi="Times New Roman" w:cs="Times New Roman"/>
          <w:sz w:val="24"/>
          <w:szCs w:val="24"/>
        </w:rPr>
        <w:t xml:space="preserve"> деятельности с целью предупреждения у него негативного отношения к учебе и ситуации школьного обучения в целом. Основными направлениями в специальной поддержке являются: удовлетворение особых образовательных потребностей обучающихся с ОВЗ;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00545D" w:rsidRPr="0000545D" w:rsidRDefault="0000545D" w:rsidP="0000545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0545D" w:rsidRDefault="0000545D" w:rsidP="000054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5D">
        <w:rPr>
          <w:rFonts w:ascii="Times New Roman" w:eastAsia="Calibri" w:hAnsi="Times New Roman" w:cs="Times New Roman"/>
          <w:b/>
          <w:bCs/>
          <w:sz w:val="24"/>
          <w:szCs w:val="24"/>
        </w:rPr>
        <w:t>УМК: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545D">
        <w:rPr>
          <w:rFonts w:ascii="Times New Roman" w:eastAsia="Calibri" w:hAnsi="Times New Roman" w:cs="Times New Roman"/>
          <w:sz w:val="24"/>
          <w:szCs w:val="24"/>
        </w:rPr>
        <w:t xml:space="preserve">«Технология» (Т. М. Рогозина, И. Б. </w:t>
      </w:r>
      <w:proofErr w:type="spellStart"/>
      <w:r w:rsidRPr="0000545D">
        <w:rPr>
          <w:rFonts w:ascii="Times New Roman" w:eastAsia="Calibri" w:hAnsi="Times New Roman" w:cs="Times New Roman"/>
          <w:sz w:val="24"/>
          <w:szCs w:val="24"/>
        </w:rPr>
        <w:t>Мылова</w:t>
      </w:r>
      <w:proofErr w:type="spellEnd"/>
      <w:r w:rsidRPr="0000545D">
        <w:rPr>
          <w:rFonts w:ascii="Times New Roman" w:eastAsia="Calibri" w:hAnsi="Times New Roman" w:cs="Times New Roman"/>
          <w:sz w:val="24"/>
          <w:szCs w:val="24"/>
        </w:rPr>
        <w:t>), входящей в комплект программы «Перспективная начальная школа».</w:t>
      </w:r>
    </w:p>
    <w:p w:rsidR="0000545D" w:rsidRPr="0000545D" w:rsidRDefault="0000545D" w:rsidP="000054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545D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тестирование</w:t>
      </w:r>
      <w:bookmarkStart w:id="0" w:name="_GoBack"/>
      <w:bookmarkEnd w:id="0"/>
    </w:p>
    <w:sectPr w:rsidR="0000545D" w:rsidRPr="0000545D" w:rsidSect="00044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43E"/>
    <w:multiLevelType w:val="hybridMultilevel"/>
    <w:tmpl w:val="C3EE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8123B"/>
    <w:multiLevelType w:val="hybridMultilevel"/>
    <w:tmpl w:val="D8467F88"/>
    <w:lvl w:ilvl="0" w:tplc="5934B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CE2D5B"/>
    <w:multiLevelType w:val="hybridMultilevel"/>
    <w:tmpl w:val="F78C5164"/>
    <w:lvl w:ilvl="0" w:tplc="1BC6E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530"/>
    <w:rsid w:val="0000545D"/>
    <w:rsid w:val="00044530"/>
    <w:rsid w:val="00052CD7"/>
    <w:rsid w:val="00B2407C"/>
    <w:rsid w:val="00D20568"/>
    <w:rsid w:val="00E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4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4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dcterms:created xsi:type="dcterms:W3CDTF">2017-10-10T10:06:00Z</dcterms:created>
  <dcterms:modified xsi:type="dcterms:W3CDTF">2021-11-21T09:31:00Z</dcterms:modified>
</cp:coreProperties>
</file>