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23" w:rsidRPr="00EF3300" w:rsidRDefault="00085123" w:rsidP="00EF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0">
        <w:rPr>
          <w:rFonts w:ascii="Times New Roman" w:hAnsi="Times New Roman" w:cs="Times New Roman"/>
          <w:sz w:val="24"/>
          <w:szCs w:val="24"/>
        </w:rPr>
        <w:t xml:space="preserve">         Аннотация к рабочей про</w:t>
      </w:r>
      <w:r w:rsidR="00EF3300">
        <w:rPr>
          <w:rFonts w:ascii="Times New Roman" w:hAnsi="Times New Roman" w:cs="Times New Roman"/>
          <w:sz w:val="24"/>
          <w:szCs w:val="24"/>
        </w:rPr>
        <w:t>грамме по литературному чтению 2</w:t>
      </w:r>
      <w:r w:rsidRPr="00EF3300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085123" w:rsidRPr="00EF3300" w:rsidRDefault="00085123" w:rsidP="00EF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23" w:rsidRPr="00EF3300" w:rsidRDefault="00085123" w:rsidP="00EF33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F330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EF330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F3300">
        <w:rPr>
          <w:rFonts w:ascii="Times New Roman" w:eastAsia="Times New Roman" w:hAnsi="Times New Roman" w:cs="Times New Roman"/>
          <w:sz w:val="24"/>
          <w:szCs w:val="24"/>
        </w:rPr>
        <w:softHyphen/>
        <w:t>зования, ООП НОО МБОУ СОШ</w:t>
      </w:r>
      <w:r w:rsidR="004A4F6E">
        <w:rPr>
          <w:rFonts w:ascii="Times New Roman" w:eastAsia="Times New Roman" w:hAnsi="Times New Roman" w:cs="Times New Roman"/>
          <w:sz w:val="24"/>
          <w:szCs w:val="24"/>
        </w:rPr>
        <w:t xml:space="preserve"> пос. Озерки</w:t>
      </w:r>
      <w:r w:rsidRPr="00EF3300"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Климановой Л.Ф., </w:t>
      </w:r>
      <w:proofErr w:type="spellStart"/>
      <w:r w:rsidRPr="00EF3300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EF3300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EF3300">
        <w:rPr>
          <w:rFonts w:ascii="Times New Roman" w:hAnsi="Times New Roman" w:cs="Times New Roman"/>
          <w:sz w:val="24"/>
          <w:szCs w:val="24"/>
        </w:rPr>
        <w:t>соответствует УМК «Школа России».</w:t>
      </w:r>
    </w:p>
    <w:p w:rsidR="00085123" w:rsidRPr="00EF3300" w:rsidRDefault="00085123" w:rsidP="00EF33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85123" w:rsidRPr="00EF3300" w:rsidRDefault="00085123" w:rsidP="00EF33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F3300">
        <w:rPr>
          <w:rFonts w:ascii="Times New Roman" w:hAnsi="Times New Roman" w:cs="Times New Roman"/>
          <w:sz w:val="24"/>
          <w:szCs w:val="24"/>
        </w:rPr>
        <w:t>Основными</w:t>
      </w:r>
      <w:r w:rsidRPr="00EF3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00">
        <w:rPr>
          <w:rFonts w:ascii="Times New Roman" w:hAnsi="Times New Roman" w:cs="Times New Roman"/>
          <w:sz w:val="24"/>
          <w:szCs w:val="24"/>
        </w:rPr>
        <w:t>целями обучения литературному чтению являются:</w:t>
      </w:r>
    </w:p>
    <w:p w:rsidR="00085123" w:rsidRPr="00EF3300" w:rsidRDefault="00085123" w:rsidP="00EF3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0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85123" w:rsidRPr="00EF3300" w:rsidRDefault="00085123" w:rsidP="00EF3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0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85123" w:rsidRPr="00EF3300" w:rsidRDefault="00085123" w:rsidP="00EF3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0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085123" w:rsidRPr="00EF3300" w:rsidRDefault="00085123" w:rsidP="00EF3300">
      <w:pPr>
        <w:pStyle w:val="a3"/>
        <w:spacing w:after="0" w:line="240" w:lineRule="auto"/>
        <w:ind w:left="-273"/>
        <w:jc w:val="both"/>
        <w:rPr>
          <w:rFonts w:ascii="Times New Roman" w:hAnsi="Times New Roman" w:cs="Times New Roman"/>
          <w:sz w:val="24"/>
          <w:szCs w:val="24"/>
        </w:rPr>
      </w:pPr>
    </w:p>
    <w:p w:rsidR="00085123" w:rsidRPr="00EF3300" w:rsidRDefault="00085123" w:rsidP="00EF3300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F3300">
        <w:rPr>
          <w:rFonts w:ascii="Times New Roman" w:hAnsi="Times New Roman" w:cs="Times New Roman"/>
          <w:sz w:val="24"/>
          <w:szCs w:val="24"/>
        </w:rPr>
        <w:t>На изучение учебного пр</w:t>
      </w:r>
      <w:r w:rsidR="00297ECA">
        <w:rPr>
          <w:rFonts w:ascii="Times New Roman" w:hAnsi="Times New Roman" w:cs="Times New Roman"/>
          <w:sz w:val="24"/>
          <w:szCs w:val="24"/>
        </w:rPr>
        <w:t>едмета «Литературное чтение» в 2</w:t>
      </w:r>
      <w:r w:rsidRPr="00EF3300">
        <w:rPr>
          <w:rFonts w:ascii="Times New Roman" w:hAnsi="Times New Roman" w:cs="Times New Roman"/>
          <w:sz w:val="24"/>
          <w:szCs w:val="24"/>
        </w:rPr>
        <w:t xml:space="preserve"> классе отводится 136 часов.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6"/>
        <w:gridCol w:w="2287"/>
      </w:tblGrid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Осень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писатели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братьях наших меньших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Зима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6E">
              <w:rPr>
                <w:rFonts w:ascii="Times New Roman" w:hAnsi="Times New Roman" w:cs="Times New Roman"/>
                <w:sz w:val="24"/>
                <w:szCs w:val="24"/>
              </w:rPr>
              <w:t xml:space="preserve">Из детских журналов </w:t>
            </w:r>
          </w:p>
        </w:tc>
        <w:tc>
          <w:tcPr>
            <w:tcW w:w="2287" w:type="dxa"/>
          </w:tcPr>
          <w:p w:rsid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детям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друзья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Весна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шутку и всерьёз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зарубежных стран 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4A4F6E" w:rsidRPr="004A4F6E" w:rsidTr="004A4F6E">
        <w:tc>
          <w:tcPr>
            <w:tcW w:w="6326" w:type="dxa"/>
          </w:tcPr>
          <w:p w:rsidR="004A4F6E" w:rsidRPr="004A4F6E" w:rsidRDefault="004A4F6E" w:rsidP="004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87" w:type="dxa"/>
          </w:tcPr>
          <w:p w:rsidR="004A4F6E" w:rsidRPr="004A4F6E" w:rsidRDefault="004A4F6E" w:rsidP="004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</w:tbl>
    <w:p w:rsidR="004A4F6E" w:rsidRPr="004A4F6E" w:rsidRDefault="004A4F6E" w:rsidP="004A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F6E" w:rsidRPr="004A4F6E" w:rsidRDefault="004A4F6E" w:rsidP="004A4F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литературы представлены тремя категориями</w:t>
      </w: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воспитательной, образовательной и коррекционно-развивающей. </w:t>
      </w:r>
    </w:p>
    <w:p w:rsidR="004A4F6E" w:rsidRPr="004A4F6E" w:rsidRDefault="004A4F6E" w:rsidP="004A4F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заключаются в формировании эстетического идеала, развитии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4A4F6E" w:rsidRPr="004A4F6E" w:rsidRDefault="004A4F6E" w:rsidP="004A4F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круг </w:t>
      </w:r>
      <w:r w:rsidRPr="004A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задач</w:t>
      </w: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формирование умений углубленного чтения, читательской самостоятельности, особенности создания художественного образа, освоение предлагаемых произведений как искусства слова, формирование речевых умений - умений с помощью учителя составить план и пересказать прочитанное, умений прокомментировать прочитанное, объяснить слово, иметь представление о писателях в истории мирового искусства.</w:t>
      </w:r>
    </w:p>
    <w:p w:rsidR="004A4F6E" w:rsidRPr="004A4F6E" w:rsidRDefault="004A4F6E" w:rsidP="004A4F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A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коррекционно-развивающим задачам</w:t>
      </w: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относятся:- формирование умений полноценно воспринимать литературное произведение в его эмоциональном, образном и логическом </w:t>
      </w: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единстве, преодоление недостатков в развитии эмоционально-волевой сферы детей, коррекция личностного развития ребенка;-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активности;- совершенствование навыков чтения </w:t>
      </w:r>
      <w:proofErr w:type="gramStart"/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ознательного, правильного, беглого и выразительного чтения вслух и про себя;-уточнение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героем;-развитие мышления: умения наблюдать, анализировать, сравнивать и обобщать;-развитие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4A4F6E" w:rsidRPr="004A4F6E" w:rsidRDefault="004A4F6E" w:rsidP="004A4F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адаптации программы основное внимание обращалось на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4A4F6E" w:rsidRPr="004A4F6E" w:rsidRDefault="004A4F6E" w:rsidP="004A4F6E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4F6E" w:rsidRPr="004A4F6E" w:rsidRDefault="004A4F6E" w:rsidP="004A4F6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F6E">
        <w:rPr>
          <w:rFonts w:ascii="Times New Roman" w:hAnsi="Times New Roman" w:cs="Times New Roman"/>
          <w:sz w:val="24"/>
          <w:szCs w:val="24"/>
        </w:rPr>
        <w:t xml:space="preserve"> </w:t>
      </w:r>
      <w:r w:rsidRPr="004A4F6E">
        <w:rPr>
          <w:rFonts w:ascii="Times New Roman" w:hAnsi="Times New Roman" w:cs="Times New Roman"/>
          <w:b/>
          <w:sz w:val="24"/>
          <w:szCs w:val="24"/>
        </w:rPr>
        <w:t>УМК:</w:t>
      </w:r>
      <w:r w:rsidRPr="004A4F6E">
        <w:rPr>
          <w:rFonts w:ascii="Times New Roman" w:hAnsi="Times New Roman" w:cs="Times New Roman"/>
          <w:sz w:val="24"/>
          <w:szCs w:val="24"/>
        </w:rPr>
        <w:t xml:space="preserve"> </w:t>
      </w:r>
      <w:r w:rsidRPr="004A4F6E">
        <w:rPr>
          <w:rFonts w:ascii="Times New Roman" w:hAnsi="Times New Roman" w:cs="Times New Roman"/>
          <w:sz w:val="24"/>
          <w:szCs w:val="24"/>
        </w:rPr>
        <w:t xml:space="preserve">«Литературное чтение» (авторский коллектив </w:t>
      </w:r>
      <w:r w:rsidRPr="004A4F6E">
        <w:rPr>
          <w:rFonts w:ascii="Times New Roman" w:hAnsi="Times New Roman" w:cs="Times New Roman"/>
          <w:iCs/>
          <w:sz w:val="24"/>
          <w:szCs w:val="24"/>
        </w:rPr>
        <w:t xml:space="preserve">Л.Ф. Климановой, М.В. </w:t>
      </w:r>
      <w:proofErr w:type="spellStart"/>
      <w:r w:rsidRPr="004A4F6E">
        <w:rPr>
          <w:rFonts w:ascii="Times New Roman" w:hAnsi="Times New Roman" w:cs="Times New Roman"/>
          <w:iCs/>
          <w:sz w:val="24"/>
          <w:szCs w:val="24"/>
        </w:rPr>
        <w:t>Бойкиной</w:t>
      </w:r>
      <w:proofErr w:type="spellEnd"/>
      <w:r w:rsidRPr="004A4F6E">
        <w:rPr>
          <w:rFonts w:ascii="Times New Roman" w:hAnsi="Times New Roman" w:cs="Times New Roman"/>
          <w:iCs/>
          <w:sz w:val="24"/>
          <w:szCs w:val="24"/>
        </w:rPr>
        <w:t>, В.Г. Горецкого, М.В. </w:t>
      </w:r>
      <w:proofErr w:type="spellStart"/>
      <w:r w:rsidRPr="004A4F6E">
        <w:rPr>
          <w:rFonts w:ascii="Times New Roman" w:hAnsi="Times New Roman" w:cs="Times New Roman"/>
          <w:iCs/>
          <w:sz w:val="24"/>
          <w:szCs w:val="24"/>
        </w:rPr>
        <w:t>Головановой</w:t>
      </w:r>
      <w:proofErr w:type="spellEnd"/>
      <w:r w:rsidRPr="004A4F6E">
        <w:rPr>
          <w:rFonts w:ascii="Times New Roman" w:hAnsi="Times New Roman" w:cs="Times New Roman"/>
          <w:kern w:val="2"/>
          <w:sz w:val="24"/>
          <w:szCs w:val="24"/>
        </w:rPr>
        <w:t xml:space="preserve"> «Литературное чтение: рабочие программы. 1-4 классы», М.: «Просвещение»</w:t>
      </w:r>
      <w:r w:rsidRPr="004A4F6E">
        <w:rPr>
          <w:rFonts w:ascii="Times New Roman" w:hAnsi="Times New Roman" w:cs="Times New Roman"/>
          <w:sz w:val="24"/>
          <w:szCs w:val="24"/>
        </w:rPr>
        <w:t xml:space="preserve">),  входящей в комплект программы «Школа России» </w:t>
      </w:r>
    </w:p>
    <w:p w:rsidR="00085123" w:rsidRPr="004A4F6E" w:rsidRDefault="004A4F6E" w:rsidP="004A4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bookmarkStart w:id="0" w:name="_GoBack"/>
      <w:r w:rsidRPr="004A4F6E">
        <w:rPr>
          <w:rFonts w:ascii="Times New Roman" w:hAnsi="Times New Roman" w:cs="Times New Roman"/>
          <w:sz w:val="24"/>
          <w:szCs w:val="24"/>
        </w:rPr>
        <w:t>тестирование</w:t>
      </w:r>
      <w:bookmarkEnd w:id="0"/>
    </w:p>
    <w:sectPr w:rsidR="00085123" w:rsidRPr="004A4F6E" w:rsidSect="00EC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EB4"/>
    <w:multiLevelType w:val="hybridMultilevel"/>
    <w:tmpl w:val="3196CA5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27396DA9"/>
    <w:multiLevelType w:val="hybridMultilevel"/>
    <w:tmpl w:val="9A425ADC"/>
    <w:lvl w:ilvl="0" w:tplc="82EC4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3416B9"/>
    <w:multiLevelType w:val="hybridMultilevel"/>
    <w:tmpl w:val="B4165B9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75CE2D5B"/>
    <w:multiLevelType w:val="hybridMultilevel"/>
    <w:tmpl w:val="F78C5164"/>
    <w:lvl w:ilvl="0" w:tplc="1BC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73EE6"/>
    <w:multiLevelType w:val="hybridMultilevel"/>
    <w:tmpl w:val="59B2869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23"/>
    <w:rsid w:val="00085123"/>
    <w:rsid w:val="00297ECA"/>
    <w:rsid w:val="004A4F6E"/>
    <w:rsid w:val="00911367"/>
    <w:rsid w:val="00B3543C"/>
    <w:rsid w:val="00D20568"/>
    <w:rsid w:val="00EC3D62"/>
    <w:rsid w:val="00E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1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4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2017-10-10T09:24:00Z</dcterms:created>
  <dcterms:modified xsi:type="dcterms:W3CDTF">2021-11-21T08:43:00Z</dcterms:modified>
</cp:coreProperties>
</file>