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B6" w:rsidRDefault="004548B6" w:rsidP="00CC356B">
      <w:pPr>
        <w:tabs>
          <w:tab w:val="left" w:pos="100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56B" w:rsidRPr="007B0B6D" w:rsidRDefault="00CC356B" w:rsidP="00CC356B">
      <w:pPr>
        <w:tabs>
          <w:tab w:val="left" w:pos="10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5209BA" w:rsidRDefault="005209BA" w:rsidP="005209B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5кор. класса VIII вида составлена на основе примерной адаптивной образовательной программы основного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и</w:t>
      </w:r>
      <w:r w:rsidRPr="00AE2BC9">
        <w:rPr>
          <w:rFonts w:ascii="Times New Roman" w:hAnsi="Times New Roman" w:cs="Times New Roman"/>
          <w:sz w:val="24"/>
          <w:szCs w:val="24"/>
        </w:rPr>
        <w:t xml:space="preserve">  авторской программы «Изобразительное искусство 5-9 классы» </w:t>
      </w:r>
      <w:r>
        <w:rPr>
          <w:rFonts w:ascii="Times New Roman" w:hAnsi="Times New Roman" w:cs="Times New Roman"/>
          <w:sz w:val="24"/>
          <w:szCs w:val="24"/>
        </w:rPr>
        <w:t xml:space="preserve">Н.А Горяевой,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О.В.Островской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BC9">
        <w:rPr>
          <w:rFonts w:ascii="Times New Roman" w:hAnsi="Times New Roman" w:cs="Times New Roman"/>
          <w:sz w:val="24"/>
          <w:szCs w:val="24"/>
        </w:rPr>
        <w:t xml:space="preserve">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EA7">
        <w:rPr>
          <w:rFonts w:ascii="Times New Roman" w:hAnsi="Times New Roman" w:cs="Times New Roman"/>
          <w:sz w:val="24"/>
          <w:szCs w:val="24"/>
        </w:rPr>
        <w:t xml:space="preserve"> Б.М. Неменского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0000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770000">
        <w:rPr>
          <w:rFonts w:ascii="Times New Roman" w:hAnsi="Times New Roman" w:cs="Times New Roman"/>
          <w:sz w:val="24"/>
          <w:szCs w:val="24"/>
        </w:rPr>
        <w:t>росвещение, 2012г</w:t>
      </w:r>
    </w:p>
    <w:p w:rsidR="005209BA" w:rsidRPr="002A4602" w:rsidRDefault="005209BA" w:rsidP="005209BA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4602">
        <w:rPr>
          <w:rFonts w:ascii="Times New Roman" w:hAnsi="Times New Roman"/>
          <w:sz w:val="24"/>
          <w:szCs w:val="24"/>
        </w:rPr>
        <w:t xml:space="preserve">Предмет «Изобразительное искусство» является частью предметной области «Искусство».   </w:t>
      </w:r>
      <w:r>
        <w:rPr>
          <w:rFonts w:ascii="Times New Roman" w:hAnsi="Times New Roman"/>
          <w:sz w:val="24"/>
          <w:szCs w:val="24"/>
        </w:rPr>
        <w:t>Курс 5</w:t>
      </w:r>
      <w:r w:rsidRPr="002A4602">
        <w:rPr>
          <w:rFonts w:ascii="Times New Roman" w:hAnsi="Times New Roman"/>
          <w:sz w:val="24"/>
          <w:szCs w:val="24"/>
        </w:rPr>
        <w:t>класса рассчитан на 34 часа в год (1 час в неделю)</w:t>
      </w:r>
    </w:p>
    <w:p w:rsidR="005209BA" w:rsidRPr="002A4602" w:rsidRDefault="005209BA" w:rsidP="005209BA">
      <w:pPr>
        <w:pStyle w:val="a9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A4602">
        <w:rPr>
          <w:rFonts w:ascii="Times New Roman" w:hAnsi="Times New Roman"/>
          <w:sz w:val="24"/>
          <w:szCs w:val="24"/>
        </w:rPr>
        <w:t>На I полугодие: в неделю – 1 ч.: всего – 16 ч.</w:t>
      </w:r>
    </w:p>
    <w:p w:rsidR="005209BA" w:rsidRPr="0064400E" w:rsidRDefault="005209BA" w:rsidP="005209BA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4400E">
        <w:rPr>
          <w:rFonts w:ascii="Times New Roman" w:hAnsi="Times New Roman" w:cs="Times New Roman"/>
          <w:sz w:val="24"/>
        </w:rPr>
        <w:t>На II полугодие: в неделю – 1ч.: всего18ч</w:t>
      </w:r>
    </w:p>
    <w:p w:rsidR="0090294D" w:rsidRPr="00AE2BC9" w:rsidRDefault="0090294D" w:rsidP="0090294D">
      <w:pPr>
        <w:pStyle w:val="Standard"/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/>
          <w:bCs/>
        </w:rPr>
        <w:tab/>
        <w:t>Цель учебного предмета</w:t>
      </w:r>
      <w:r w:rsidRPr="00AE2BC9">
        <w:rPr>
          <w:rFonts w:ascii="Times New Roman" w:hAnsi="Times New Roman" w:cs="Times New Roman"/>
          <w:bCs/>
        </w:rPr>
        <w:t xml:space="preserve"> «Изобразительное искусство» -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осознать свои внутренние переживания в контексте истории культуры.  </w:t>
      </w:r>
    </w:p>
    <w:p w:rsidR="0090294D" w:rsidRPr="00AE2BC9" w:rsidRDefault="0090294D" w:rsidP="0090294D">
      <w:pPr>
        <w:pStyle w:val="Standard"/>
        <w:jc w:val="both"/>
        <w:rPr>
          <w:rFonts w:ascii="Times New Roman" w:hAnsi="Times New Roman" w:cs="Times New Roman"/>
          <w:bCs/>
        </w:rPr>
      </w:pPr>
    </w:p>
    <w:p w:rsidR="00C65EA7" w:rsidRDefault="0090294D" w:rsidP="0090294D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 xml:space="preserve">В соответствии с целью решаются следующие </w:t>
      </w:r>
    </w:p>
    <w:p w:rsidR="0090294D" w:rsidRPr="00AE2BC9" w:rsidRDefault="0090294D" w:rsidP="0090294D">
      <w:pPr>
        <w:pStyle w:val="Standard"/>
        <w:ind w:firstLine="708"/>
        <w:jc w:val="both"/>
        <w:rPr>
          <w:rFonts w:ascii="Times New Roman" w:hAnsi="Times New Roman" w:cs="Times New Roman"/>
          <w:b/>
          <w:bCs/>
        </w:rPr>
      </w:pPr>
      <w:r w:rsidRPr="00AE2BC9">
        <w:rPr>
          <w:rFonts w:ascii="Times New Roman" w:hAnsi="Times New Roman" w:cs="Times New Roman"/>
          <w:b/>
          <w:bCs/>
        </w:rPr>
        <w:t>задачи:</w:t>
      </w:r>
    </w:p>
    <w:p w:rsidR="0090294D" w:rsidRPr="00AE2BC9" w:rsidRDefault="0090294D" w:rsidP="0090294D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осознание искусства как духовной летописи человечества;</w:t>
      </w:r>
    </w:p>
    <w:p w:rsidR="0090294D" w:rsidRPr="00AE2BC9" w:rsidRDefault="0090294D" w:rsidP="0090294D">
      <w:pPr>
        <w:pStyle w:val="Standard"/>
        <w:numPr>
          <w:ilvl w:val="0"/>
          <w:numId w:val="23"/>
        </w:numPr>
        <w:ind w:left="709" w:hanging="709"/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ознакомление с выдающимися произведениями декоративно-прикладного искусства, в жизни человека;</w:t>
      </w:r>
    </w:p>
    <w:p w:rsidR="0090294D" w:rsidRPr="00AE2BC9" w:rsidRDefault="0090294D" w:rsidP="0090294D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познание  декоративного искусства в  современном мире.</w:t>
      </w:r>
    </w:p>
    <w:p w:rsidR="0090294D" w:rsidRPr="00AE2BC9" w:rsidRDefault="0090294D" w:rsidP="0090294D">
      <w:pPr>
        <w:pStyle w:val="Standard"/>
        <w:jc w:val="both"/>
        <w:rPr>
          <w:rFonts w:ascii="Times New Roman" w:hAnsi="Times New Roman" w:cs="Times New Roman"/>
          <w:bCs/>
        </w:rPr>
      </w:pPr>
    </w:p>
    <w:p w:rsidR="0090294D" w:rsidRDefault="0090294D" w:rsidP="0090294D">
      <w:pPr>
        <w:pStyle w:val="Standard"/>
        <w:jc w:val="both"/>
        <w:rPr>
          <w:rFonts w:ascii="Times New Roman" w:hAnsi="Times New Roman" w:cs="Times New Roman"/>
        </w:rPr>
      </w:pPr>
      <w:r w:rsidRPr="00AE2BC9">
        <w:rPr>
          <w:rFonts w:ascii="Times New Roman" w:hAnsi="Times New Roman" w:cs="Times New Roman"/>
        </w:rPr>
        <w:t xml:space="preserve">     Рабочая программа учебного предмета «Изобразительное искусство» в 5 классе - продолжение и развитие программы начальной школы и посвящен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В ходе реализации программы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</w:t>
      </w:r>
      <w:proofErr w:type="gramStart"/>
      <w:r w:rsidRPr="00AE2BC9">
        <w:rPr>
          <w:rFonts w:ascii="Times New Roman" w:hAnsi="Times New Roman" w:cs="Times New Roman"/>
        </w:rPr>
        <w:t>Осуществление  программы</w:t>
      </w:r>
      <w:proofErr w:type="gramEnd"/>
      <w:r w:rsidRPr="00AE2BC9">
        <w:rPr>
          <w:rFonts w:ascii="Times New Roman" w:hAnsi="Times New Roman" w:cs="Times New Roman"/>
        </w:rPr>
        <w:t xml:space="preserve"> этого года обучения предполагает акцент на местные художественные традиции и конкретные промыслы.</w:t>
      </w:r>
    </w:p>
    <w:p w:rsidR="004548B6" w:rsidRDefault="004548B6" w:rsidP="0090294D">
      <w:pPr>
        <w:pStyle w:val="Standard"/>
        <w:jc w:val="both"/>
        <w:rPr>
          <w:rFonts w:ascii="Times New Roman" w:hAnsi="Times New Roman" w:cs="Times New Roman"/>
        </w:rPr>
      </w:pPr>
    </w:p>
    <w:p w:rsidR="004548B6" w:rsidRPr="00AE2BC9" w:rsidRDefault="004548B6" w:rsidP="0090294D">
      <w:pPr>
        <w:pStyle w:val="Standard"/>
        <w:jc w:val="both"/>
        <w:rPr>
          <w:rFonts w:ascii="Times New Roman" w:hAnsi="Times New Roman" w:cs="Times New Roman"/>
        </w:rPr>
      </w:pPr>
    </w:p>
    <w:p w:rsidR="00376966" w:rsidRPr="00B26205" w:rsidRDefault="004548B6" w:rsidP="00376966">
      <w:pPr>
        <w:pStyle w:val="a8"/>
        <w:shd w:val="clear" w:color="auto" w:fill="FFFFFF"/>
        <w:tabs>
          <w:tab w:val="left" w:pos="0"/>
        </w:tabs>
        <w:ind w:left="0" w:firstLine="851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Основные требования к знаниям и умениям учащихся</w:t>
      </w:r>
    </w:p>
    <w:p w:rsidR="00CC356B" w:rsidRPr="008A01BD" w:rsidRDefault="00CC356B" w:rsidP="00902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94D" w:rsidRPr="00AE2BC9" w:rsidRDefault="0090294D" w:rsidP="0090294D">
      <w:pPr>
        <w:pStyle w:val="Standard"/>
        <w:ind w:left="1080"/>
        <w:jc w:val="both"/>
        <w:rPr>
          <w:rFonts w:ascii="Times New Roman" w:hAnsi="Times New Roman" w:cs="Times New Roman"/>
          <w:bCs/>
        </w:rPr>
      </w:pP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формирование основ художественной культуры учащихся как части их общей культуры, как особого способа познания жизни и средства организации общения; развития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развитие визуально-простраственного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</w:t>
      </w:r>
      <w:r w:rsidRPr="00AE2BC9">
        <w:rPr>
          <w:rFonts w:ascii="Times New Roman" w:hAnsi="Times New Roman" w:cs="Times New Roman"/>
          <w:bCs/>
        </w:rPr>
        <w:lastRenderedPageBreak/>
        <w:t>разных народов, классические произведения отечественного и зарубежного искусства, искусство современности);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воспитания уважения к истории культуры своего 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осознание значения искусства и творчества в личной и культурной самоидентификации личности;</w:t>
      </w:r>
    </w:p>
    <w:p w:rsidR="0090294D" w:rsidRPr="00AE2BC9" w:rsidRDefault="0090294D" w:rsidP="0090294D">
      <w:pPr>
        <w:pStyle w:val="Standard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AE2BC9">
        <w:rPr>
          <w:rFonts w:ascii="Times New Roman" w:hAnsi="Times New Roman" w:cs="Times New Roman"/>
          <w:bCs/>
        </w:rPr>
        <w:t>развитие индивидуальных творческих способностей учащихся, формирование устойчивого интереса к творческой деятельности.</w:t>
      </w:r>
    </w:p>
    <w:p w:rsidR="0090294D" w:rsidRDefault="0090294D" w:rsidP="0090294D">
      <w:pPr>
        <w:pStyle w:val="Standard"/>
        <w:ind w:left="1428"/>
        <w:jc w:val="center"/>
        <w:rPr>
          <w:rFonts w:ascii="Times New Roman" w:hAnsi="Times New Roman" w:cs="Times New Roman"/>
          <w:b/>
        </w:rPr>
      </w:pPr>
    </w:p>
    <w:p w:rsidR="005F5989" w:rsidRDefault="005F5989" w:rsidP="0090294D">
      <w:pPr>
        <w:pStyle w:val="Standard"/>
        <w:ind w:left="1428"/>
        <w:jc w:val="center"/>
        <w:rPr>
          <w:rFonts w:ascii="Times New Roman" w:hAnsi="Times New Roman" w:cs="Times New Roman"/>
          <w:b/>
        </w:rPr>
      </w:pP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</w:p>
    <w:p w:rsidR="00376966" w:rsidRPr="00376966" w:rsidRDefault="00376966" w:rsidP="004E0F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6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Сод</w:t>
      </w:r>
      <w:r w:rsidR="004E0FA3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ержание  учебного предмета</w:t>
      </w: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56B" w:rsidRPr="0090294D" w:rsidRDefault="0090294D" w:rsidP="00902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Древние корни народного искусства</w:t>
      </w:r>
      <w:r w:rsidR="00CC356B"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6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8ч</w:t>
      </w:r>
      <w:r w:rsidR="00CC356B"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CC356B" w:rsidRPr="002A4602" w:rsidRDefault="00CC356B" w:rsidP="00902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I четверти 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 В процессе знакомства с достаточно разнообразными предметами крестьянского быта пятиклассники должны осознать, почему у декоративно-прикладного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90294D" w:rsidRDefault="00CC356B" w:rsidP="00902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90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вязь времен в народном искусстве </w:t>
      </w: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7B0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</w:p>
    <w:p w:rsidR="00CC356B" w:rsidRDefault="00CC356B" w:rsidP="009029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Во II четверти учащиеся продолжают знакомство с народным искусством на примере традиционных народных художественных промыслов России (</w:t>
      </w:r>
      <w:proofErr w:type="spellStart"/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дымковская, </w:t>
      </w:r>
      <w:proofErr w:type="spellStart"/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народная игрушка; Гжель, Городец, Хохлома, Жостово и др.).</w:t>
      </w:r>
    </w:p>
    <w:p w:rsidR="0090294D" w:rsidRPr="002A4602" w:rsidRDefault="0090294D" w:rsidP="009029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90294D" w:rsidRDefault="00CC356B" w:rsidP="0090294D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2A4602">
        <w:rPr>
          <w:rStyle w:val="ad"/>
          <w:rFonts w:ascii="Times New Roman" w:eastAsiaTheme="minorHAnsi" w:hAnsi="Times New Roman"/>
          <w:sz w:val="24"/>
          <w:szCs w:val="24"/>
        </w:rPr>
        <w:t>Д</w:t>
      </w:r>
      <w:r w:rsidR="0090294D">
        <w:rPr>
          <w:rStyle w:val="ad"/>
          <w:rFonts w:ascii="Times New Roman" w:eastAsiaTheme="minorHAnsi" w:hAnsi="Times New Roman"/>
          <w:sz w:val="24"/>
          <w:szCs w:val="24"/>
        </w:rPr>
        <w:t xml:space="preserve">екор – человек, общество, время </w:t>
      </w:r>
      <w:r w:rsidRPr="002A4602">
        <w:rPr>
          <w:rStyle w:val="ad"/>
          <w:rFonts w:ascii="Times New Roman" w:eastAsiaTheme="minorHAnsi" w:hAnsi="Times New Roman"/>
          <w:sz w:val="24"/>
          <w:szCs w:val="24"/>
        </w:rPr>
        <w:t>10ч.</w:t>
      </w:r>
    </w:p>
    <w:p w:rsidR="00CC356B" w:rsidRPr="002A4602" w:rsidRDefault="00CC356B" w:rsidP="0090294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 учащихся на уроках этой четверти в область классического профессионального декоративно-прикладного искусства разных времён и народов, следует акцентировать внимание на социальной функции этого искусства, 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</w:t>
      </w:r>
    </w:p>
    <w:p w:rsidR="004E0FA3" w:rsidRDefault="00CC356B" w:rsidP="004E0F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этим затрагивается ещё один важный аспект — взаимосвязь мировоззрения людей конкретной эпохи и образного строя произведений декоративно-прикладного искусства.</w:t>
      </w:r>
    </w:p>
    <w:p w:rsidR="004548B6" w:rsidRDefault="004548B6" w:rsidP="004E0F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2A4602" w:rsidRDefault="00CC356B" w:rsidP="004E0F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4E0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екоративное искусство в современном мире </w:t>
      </w:r>
      <w:r w:rsidRPr="002A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9ч.</w:t>
      </w:r>
    </w:p>
    <w:p w:rsidR="00CC356B" w:rsidRPr="002A4602" w:rsidRDefault="00CC356B" w:rsidP="004E0FA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60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 логически завершается современным декоративно-прикладным искусством, знакомство с которым выводит учащихся на новую ступень восприятия и осмысления его художественно-образного языка, адекватного требованиям времени. Это позволяет увидеть разнообразие новых, неожиданных образно-пластических решений в различных материалах и техниках декоративного искусства (керамика, художественное стекло, металл, гобелен, роспись по ткани и др.).</w:t>
      </w:r>
    </w:p>
    <w:p w:rsidR="00CC356B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8B6" w:rsidRDefault="004548B6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8B6" w:rsidRDefault="004548B6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8B6" w:rsidRPr="002A4602" w:rsidRDefault="004548B6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2A4602" w:rsidRDefault="00CC356B" w:rsidP="00CC356B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56B" w:rsidRDefault="00CC356B" w:rsidP="00CC35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356B" w:rsidRPr="008637F1" w:rsidRDefault="004548B6" w:rsidP="00CC356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</w:t>
      </w:r>
      <w:r w:rsidR="004E0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ематическое планирование</w:t>
      </w:r>
    </w:p>
    <w:p w:rsidR="00CC356B" w:rsidRPr="002A4602" w:rsidRDefault="00CC356B" w:rsidP="00CC356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2A4602" w:rsidRDefault="00CC356B" w:rsidP="00CC35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38" w:tblpY="133"/>
        <w:tblOverlap w:val="never"/>
        <w:tblW w:w="9679" w:type="dxa"/>
        <w:tblLook w:val="04A0" w:firstRow="1" w:lastRow="0" w:firstColumn="1" w:lastColumn="0" w:noHBand="0" w:noVBand="1"/>
      </w:tblPr>
      <w:tblGrid>
        <w:gridCol w:w="458"/>
        <w:gridCol w:w="2217"/>
        <w:gridCol w:w="2622"/>
        <w:gridCol w:w="2982"/>
        <w:gridCol w:w="700"/>
        <w:gridCol w:w="700"/>
      </w:tblGrid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Pr="006967D4" w:rsidRDefault="006967D4" w:rsidP="00CC356B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548B6">
              <w:rPr>
                <w:b/>
                <w:sz w:val="24"/>
                <w:szCs w:val="28"/>
              </w:rPr>
              <w:t>(Декоративн</w:t>
            </w:r>
            <w:r w:rsidR="005F5989" w:rsidRPr="004548B6">
              <w:rPr>
                <w:b/>
                <w:sz w:val="24"/>
                <w:szCs w:val="28"/>
              </w:rPr>
              <w:t>о</w:t>
            </w:r>
            <w:r w:rsidRPr="004548B6">
              <w:rPr>
                <w:b/>
                <w:sz w:val="24"/>
                <w:szCs w:val="28"/>
              </w:rPr>
              <w:t>-прикладное искусство в жизни человека)</w:t>
            </w: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тема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план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факт</w:t>
            </w: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Pr="005233B1" w:rsidRDefault="00CC356B" w:rsidP="00CC356B">
            <w:pPr>
              <w:pStyle w:val="a5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  <w:p w:rsidR="00CC356B" w:rsidRPr="004548B6" w:rsidRDefault="005233B1" w:rsidP="00CC356B">
            <w:pPr>
              <w:pStyle w:val="a5"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548B6">
              <w:rPr>
                <w:b/>
                <w:bCs/>
                <w:color w:val="000000"/>
                <w:sz w:val="24"/>
                <w:szCs w:val="28"/>
              </w:rPr>
              <w:t>Древние корни народного искусства</w:t>
            </w:r>
            <w:r w:rsidRPr="004548B6">
              <w:rPr>
                <w:b/>
                <w:bCs/>
                <w:color w:val="000000"/>
                <w:sz w:val="22"/>
              </w:rPr>
              <w:t xml:space="preserve"> </w:t>
            </w:r>
            <w:r w:rsidR="004E0FA3" w:rsidRPr="004548B6">
              <w:rPr>
                <w:b/>
                <w:sz w:val="22"/>
              </w:rPr>
              <w:t>– 8 часов</w:t>
            </w:r>
          </w:p>
          <w:p w:rsidR="00CC356B" w:rsidRPr="00AD3FAD" w:rsidRDefault="00CC356B" w:rsidP="00CC356B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Древние образы в народном искусстве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понятием и языком декоративно – прикладного искусства, открыть содержательный смысл художественного образного языка декоративно – прикладного искусства, его связь с явлениями жизни.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Урок - сообщения новых знаний. Рисунок на тему древних образов в узорах вышивки, росписи и резьбе по дереву. Материалы: уголь, сангина, тонированная бумага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Изучение языка декоративно – прикладного искусства, знакомство с сюжетно -  декоративной композицией.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формирования новых знаний, умений, навыков.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Работа над украшением элементов избы (фронтон, наличники, , лобовая доска) солярными знаками, растительными и зооморфными мотивами, геометрическими элементами, выстраивание их в орнаментальную композицию. 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Материалы: уголь, сангина, тонированная бумага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понятием интерьер, его особенностями в крестьянском жилище; сформировать </w:t>
            </w:r>
            <w:r w:rsidRPr="005233B1">
              <w:rPr>
                <w:bCs/>
                <w:color w:val="000000"/>
                <w:sz w:val="24"/>
              </w:rPr>
              <w:t>понятие духовное и материальное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формирования новых знаний, умений, навыков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Выполнение эскиза выразительной формы предмета крестьянского бы та и украшение его орнаментальной композицией (прялка, посуда). Материалы: гуашь, кисти, ножницы, бумага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Конструкция и декор предметов народного быта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Сформировать навыки создания единого художественного образа в конструкции и декоративном оформлении предмета, познакомить с основами бумажной пластики.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формирования новых знаний, умений, навыков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Выполнение эскиза выразительной формы предмета крестьянского бы та и украшение его орнаментальной композицией (прялка, посуда). Материалы: гуашь, кисти, ножницы, бумага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Конструкция и декор предметов народного быта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Сформировать навыки создания единого художественного образа в конструкции и декоративном оформлении предмета, познакомить с основами бумажной пластики.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Выполнение эскизов народного праздничного костюма с использованием различных техник и материалов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Русская народная вышивка.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основными видами орнамента, его символами и принципами композиционного построения, формировать навыки создания единства конструкции и декора в предметах народного быта вышивки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Эскиз узора вышивки на полотенце в традициях народных мастеров (фломастеры, акварель, бумага в клеточку)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особенностями русского праздничного костюма, сформировать понимание связи представлений людей об устройстве мира и образного строя одежды, закрепить навыки создания художественного образа в декоративной композиции.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Эскиз узора вышивки на полотенце в традициях народных мастеров (фломастеры, акварель, бумага в клеточку)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Народные праздничные обряды (обобщение темы).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Обобщить знания и навыки по теме, устный, музыкальный и художественный </w:t>
            </w:r>
            <w:r w:rsidRPr="002A4602">
              <w:rPr>
                <w:color w:val="000000"/>
                <w:sz w:val="24"/>
              </w:rPr>
              <w:lastRenderedPageBreak/>
              <w:t>фольклор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Default="00CC356B" w:rsidP="00CC356B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  <w:p w:rsidR="00CC356B" w:rsidRPr="004548B6" w:rsidRDefault="005233B1" w:rsidP="00CC356B">
            <w:pPr>
              <w:pStyle w:val="a5"/>
              <w:spacing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4548B6">
              <w:rPr>
                <w:b/>
                <w:bCs/>
                <w:color w:val="000000"/>
                <w:sz w:val="24"/>
                <w:szCs w:val="28"/>
              </w:rPr>
              <w:t>Связь времен в народном искусстве</w:t>
            </w:r>
            <w:r w:rsidRPr="004548B6">
              <w:rPr>
                <w:b/>
                <w:bCs/>
                <w:color w:val="000000"/>
                <w:sz w:val="22"/>
              </w:rPr>
              <w:t xml:space="preserve"> </w:t>
            </w:r>
            <w:r w:rsidR="004E0FA3" w:rsidRPr="004548B6">
              <w:rPr>
                <w:b/>
                <w:color w:val="000000"/>
                <w:sz w:val="22"/>
              </w:rPr>
              <w:t>– 7 часов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Древние </w:t>
            </w:r>
            <w:r w:rsidRPr="002A4602">
              <w:rPr>
                <w:color w:val="212121"/>
                <w:sz w:val="24"/>
              </w:rPr>
              <w:t>образы в современных народных игрушках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Знакомство с народной древней игрушкой, формирование навыков работы с пластическим материалом, в создании единства формы и декора игрушки, композиции и ритма цветовых пятен.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Живучесть древних</w:t>
            </w:r>
            <w:r w:rsidRPr="002A4602">
              <w:rPr>
                <w:color w:val="000000"/>
                <w:sz w:val="24"/>
              </w:rPr>
              <w:br/>
              <w:t>игрушках. Особенности пластической</w:t>
            </w:r>
            <w:r w:rsidRPr="002A4602">
              <w:rPr>
                <w:color w:val="000000"/>
                <w:sz w:val="24"/>
              </w:rPr>
              <w:br/>
              <w:t>формы, цветового</w:t>
            </w:r>
            <w:r w:rsidRPr="002A4602">
              <w:rPr>
                <w:color w:val="000000"/>
                <w:sz w:val="24"/>
              </w:rPr>
              <w:br/>
              <w:t>строя и элементов</w:t>
            </w:r>
            <w:r w:rsidRPr="002A4602">
              <w:rPr>
                <w:color w:val="000000"/>
                <w:sz w:val="24"/>
              </w:rPr>
              <w:br/>
              <w:t>росписи глиняных</w:t>
            </w:r>
            <w:r w:rsidRPr="002A4602">
              <w:rPr>
                <w:color w:val="000000"/>
                <w:sz w:val="24"/>
              </w:rPr>
              <w:br/>
              <w:t>игрушек (</w:t>
            </w:r>
            <w:proofErr w:type="spellStart"/>
            <w:r w:rsidRPr="002A4602">
              <w:rPr>
                <w:color w:val="000000"/>
                <w:sz w:val="24"/>
              </w:rPr>
              <w:t>филимоновской</w:t>
            </w:r>
            <w:proofErr w:type="spellEnd"/>
            <w:r w:rsidRPr="002A4602">
              <w:rPr>
                <w:color w:val="000000"/>
                <w:sz w:val="24"/>
              </w:rPr>
              <w:t xml:space="preserve">, дымковской, </w:t>
            </w:r>
            <w:proofErr w:type="spellStart"/>
            <w:r w:rsidRPr="008637F1">
              <w:rPr>
                <w:color w:val="000000"/>
                <w:sz w:val="24"/>
              </w:rPr>
              <w:t>каргопольской</w:t>
            </w:r>
            <w:proofErr w:type="spellEnd"/>
            <w:r w:rsidRPr="008637F1">
              <w:rPr>
                <w:color w:val="000000"/>
                <w:sz w:val="24"/>
              </w:rPr>
              <w:t>, игрушек</w:t>
            </w:r>
            <w:r w:rsidRPr="002A4602">
              <w:rPr>
                <w:color w:val="000000"/>
                <w:sz w:val="24"/>
              </w:rPr>
              <w:t>).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Древние </w:t>
            </w:r>
            <w:r w:rsidRPr="002A4602">
              <w:rPr>
                <w:color w:val="212121"/>
                <w:sz w:val="24"/>
              </w:rPr>
              <w:t>образы в современных народных игрушках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Знакомство с народной древней игрушкой, формирование навыков работы с пластическим материалом, в создании единства формы и декора игрушки, композиции и ритма цветовых пятен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Живучесть древних</w:t>
            </w:r>
            <w:r w:rsidRPr="002A4602">
              <w:rPr>
                <w:color w:val="000000"/>
                <w:sz w:val="24"/>
              </w:rPr>
              <w:br/>
              <w:t>образов в современных народных игрушках. Особенно пластической</w:t>
            </w:r>
            <w:r w:rsidRPr="002A4602">
              <w:rPr>
                <w:color w:val="000000"/>
                <w:sz w:val="24"/>
              </w:rPr>
              <w:br/>
              <w:t>формы, цветового</w:t>
            </w:r>
            <w:r w:rsidRPr="002A4602">
              <w:rPr>
                <w:color w:val="000000"/>
                <w:sz w:val="24"/>
              </w:rPr>
              <w:br/>
              <w:t>строя и элементов</w:t>
            </w:r>
            <w:r w:rsidRPr="002A4602">
              <w:rPr>
                <w:color w:val="000000"/>
                <w:sz w:val="24"/>
              </w:rPr>
              <w:br/>
              <w:t>росписи глиняных</w:t>
            </w:r>
            <w:r w:rsidRPr="002A4602">
              <w:rPr>
                <w:color w:val="000000"/>
                <w:sz w:val="24"/>
              </w:rPr>
              <w:br/>
              <w:t>игрушек (</w:t>
            </w:r>
            <w:proofErr w:type="spellStart"/>
            <w:r w:rsidRPr="002A4602">
              <w:rPr>
                <w:color w:val="000000"/>
                <w:sz w:val="24"/>
              </w:rPr>
              <w:t>филимоновской</w:t>
            </w:r>
            <w:proofErr w:type="spellEnd"/>
            <w:r w:rsidRPr="002A4602">
              <w:rPr>
                <w:color w:val="000000"/>
                <w:sz w:val="24"/>
              </w:rPr>
              <w:t xml:space="preserve">, дымковской, </w:t>
            </w:r>
            <w:proofErr w:type="spellStart"/>
            <w:r w:rsidRPr="008637F1">
              <w:rPr>
                <w:color w:val="000000"/>
                <w:sz w:val="24"/>
              </w:rPr>
              <w:t>каргопольской</w:t>
            </w:r>
            <w:proofErr w:type="spellEnd"/>
            <w:r w:rsidRPr="008637F1">
              <w:rPr>
                <w:color w:val="000000"/>
                <w:sz w:val="24"/>
              </w:rPr>
              <w:t> игрушек</w:t>
            </w:r>
            <w:r w:rsidRPr="002A4602">
              <w:rPr>
                <w:color w:val="000000"/>
                <w:sz w:val="24"/>
              </w:rPr>
              <w:t>).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212121"/>
                <w:sz w:val="24"/>
              </w:rPr>
              <w:t>Искусство Гжели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народными промыслами России Познакомить учащихся с культурой родного края, выявить их отличия и общность, сформировать навыки составления декоративной 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ind w:right="168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Вырезание из бумаги разверток посуды (чашка, чайник, тарелка), склеивание и украшение их росписью с использованием традиционных приемов письма. Материалы: бумага, ножницы, клей, акварель, кисти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212121"/>
                <w:sz w:val="24"/>
              </w:rPr>
              <w:t>Городецкая роспись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Познакомить учащихся с народными промыслами России Познакомить учащихся с культурой родного края, выявить их отличия и общность, сформировать навыки составления декоративной </w:t>
            </w:r>
            <w:r w:rsidRPr="002A4602">
              <w:rPr>
                <w:color w:val="000000"/>
                <w:sz w:val="24"/>
              </w:rPr>
              <w:lastRenderedPageBreak/>
              <w:t>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lastRenderedPageBreak/>
              <w:t>Комбинированный Выполнение фрагмента росписи по мотивам Городецкой росписи. Материалы: тонированная бумага, гуашь, кисти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Хохлома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народными промыслами России Познакомить учащихся с культурой родного края, выявить их отличия и общность, сформировать навыки составления декоративной 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Выполнение фрагмента росписи по мотивам Хохломской росписи. Материалы: тонированная бумага, гуашь, кисти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212121"/>
                <w:sz w:val="24"/>
              </w:rPr>
              <w:t>Роспись по металлу. Жостово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Познакомить учащихся с народными промыслами России, познакомить учащихся с культурой родного края выявить их отличия и общность, сформировать навыки составления декоративной 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Вырезание из бумаги разверток различных форм подносов, украшение их росписью. Материалы: гуашь, белая бумага, кисти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349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Щепа. </w:t>
            </w:r>
            <w:r w:rsidRPr="002A4602">
              <w:rPr>
                <w:color w:val="212121"/>
                <w:sz w:val="24"/>
              </w:rPr>
              <w:t>Роспись по лубу </w:t>
            </w:r>
            <w:r w:rsidRPr="002A4602">
              <w:rPr>
                <w:color w:val="000000"/>
                <w:sz w:val="24"/>
              </w:rPr>
              <w:t>и дереву. Тиснение </w:t>
            </w:r>
            <w:r w:rsidRPr="002A4602">
              <w:rPr>
                <w:color w:val="212121"/>
                <w:sz w:val="24"/>
              </w:rPr>
              <w:t xml:space="preserve">и </w:t>
            </w:r>
            <w:r w:rsidRPr="002A4602">
              <w:rPr>
                <w:color w:val="000000"/>
                <w:sz w:val="24"/>
              </w:rPr>
              <w:t>резьба </w:t>
            </w:r>
            <w:r w:rsidRPr="002A4602">
              <w:rPr>
                <w:color w:val="212121"/>
                <w:sz w:val="24"/>
              </w:rPr>
              <w:t>по бересте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народными промыслами России, 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 с культурой родного края</w:t>
            </w:r>
            <w:r w:rsidRPr="002A4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их отличия и общность, сформировать навыки составления декоративной композиции, работы открытым мазком без предварительного рисунка.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Изготовление </w:t>
            </w:r>
            <w:proofErr w:type="spellStart"/>
            <w:r w:rsidRPr="002A4602">
              <w:rPr>
                <w:color w:val="000000"/>
                <w:sz w:val="24"/>
              </w:rPr>
              <w:t>карандашницы</w:t>
            </w:r>
            <w:proofErr w:type="spellEnd"/>
            <w:r w:rsidRPr="002A4602">
              <w:rPr>
                <w:color w:val="000000"/>
                <w:sz w:val="24"/>
              </w:rPr>
              <w:t xml:space="preserve"> в технике, имитирующей просечную бересту. Материалы: цветная бумага, ножницы, клей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Роль </w:t>
            </w:r>
            <w:r w:rsidRPr="002A4602">
              <w:rPr>
                <w:color w:val="212121"/>
                <w:sz w:val="24"/>
              </w:rPr>
              <w:t>народных художественных промыслов </w:t>
            </w:r>
            <w:r w:rsidRPr="002A4602">
              <w:rPr>
                <w:color w:val="000000"/>
                <w:sz w:val="24"/>
              </w:rPr>
              <w:t xml:space="preserve">в современной </w:t>
            </w:r>
            <w:r w:rsidRPr="002A4602">
              <w:rPr>
                <w:color w:val="212121"/>
                <w:sz w:val="24"/>
              </w:rPr>
              <w:lastRenderedPageBreak/>
              <w:t>жизни (обобщение темы)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lastRenderedPageBreak/>
              <w:t xml:space="preserve"> Использовать ритм как основу орнаментальной композиции. Владеть </w:t>
            </w:r>
            <w:r w:rsidRPr="002A4602">
              <w:rPr>
                <w:color w:val="000000"/>
                <w:sz w:val="24"/>
              </w:rPr>
              <w:lastRenderedPageBreak/>
              <w:t>навыком  работы с бумагой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lastRenderedPageBreak/>
              <w:t xml:space="preserve">Уметь выстраивать декор в соответствии с формой пред мета, используя ритм как основу </w:t>
            </w:r>
            <w:r w:rsidRPr="002A4602">
              <w:rPr>
                <w:color w:val="000000"/>
                <w:sz w:val="24"/>
              </w:rPr>
              <w:lastRenderedPageBreak/>
              <w:t>орнаментальной ком позиции. Владеть навыком работы с бумагой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Pr="00AD3FAD" w:rsidRDefault="005233B1" w:rsidP="00CC356B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548B6">
              <w:rPr>
                <w:rStyle w:val="ad"/>
                <w:rFonts w:ascii="Times New Roman" w:eastAsiaTheme="minorHAnsi" w:hAnsi="Times New Roman"/>
                <w:sz w:val="24"/>
                <w:szCs w:val="28"/>
              </w:rPr>
              <w:t>Декор – человек, общество, время</w:t>
            </w:r>
            <w:r w:rsidRPr="004548B6">
              <w:rPr>
                <w:rStyle w:val="ad"/>
                <w:rFonts w:ascii="Times New Roman" w:eastAsiaTheme="minorHAnsi" w:hAnsi="Times New Roman"/>
                <w:sz w:val="22"/>
                <w:szCs w:val="24"/>
              </w:rPr>
              <w:t xml:space="preserve"> </w:t>
            </w:r>
            <w:r w:rsidR="004E0FA3" w:rsidRPr="004548B6">
              <w:rPr>
                <w:b/>
                <w:sz w:val="22"/>
              </w:rPr>
              <w:t>– 10 часов</w:t>
            </w: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Зачем людям </w:t>
            </w:r>
            <w:r w:rsidRPr="002A4602">
              <w:rPr>
                <w:color w:val="212121"/>
                <w:sz w:val="24"/>
              </w:rPr>
              <w:t>украшения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 выбранным мате риалом Урок усвоения новых знаний, умений, навыков Выполнение эскизов орнаментального украшения браслетов, ожерелий по мотивам декоративного искусства Древ него Египта. Материалы: белая и цветная бумага, фольга, ножницы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Зачем людям </w:t>
            </w:r>
            <w:r w:rsidRPr="002A4602">
              <w:rPr>
                <w:color w:val="212121"/>
                <w:sz w:val="24"/>
              </w:rPr>
              <w:t>украшения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Зачем людям </w:t>
            </w:r>
            <w:r w:rsidRPr="002A4602">
              <w:rPr>
                <w:color w:val="212121"/>
                <w:sz w:val="24"/>
              </w:rPr>
              <w:t>украшения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828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Роль декоративного искусства </w:t>
            </w:r>
            <w:r w:rsidRPr="002A4602">
              <w:rPr>
                <w:color w:val="212121"/>
                <w:sz w:val="24"/>
              </w:rPr>
              <w:t>в </w:t>
            </w:r>
            <w:r w:rsidRPr="002A4602">
              <w:rPr>
                <w:color w:val="000000"/>
                <w:sz w:val="24"/>
              </w:rPr>
              <w:t>жизни древнего общества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Урок усвоения новых знаний, умений, навыков Выполнение эскизов орнаментального украшения браслетов, ожерелий по мотивам декоративного искусства Древ него Египта. Материалы: белая и цветная бумага, фольга, ножницы, кисти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Декор и положение человека в обществе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828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Роль декоративного искусства </w:t>
            </w:r>
            <w:r w:rsidRPr="002A4602">
              <w:rPr>
                <w:color w:val="212121"/>
                <w:sz w:val="24"/>
              </w:rPr>
              <w:t>в </w:t>
            </w:r>
            <w:r w:rsidRPr="002A4602">
              <w:rPr>
                <w:color w:val="000000"/>
                <w:sz w:val="24"/>
              </w:rPr>
              <w:t>жизни древнего общества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Урок усвоения новых знаний, умений, навыков Выполнение эскизов </w:t>
            </w:r>
            <w:r w:rsidRPr="002A4602">
              <w:rPr>
                <w:color w:val="000000"/>
                <w:sz w:val="24"/>
              </w:rPr>
              <w:lastRenderedPageBreak/>
              <w:t>орнаментального украшения браслетов, ожерелий по мотивам декоративного искусства Древ него Египта. Материалы: белая и цветная бумага, фольга, ножницы, кисти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lastRenderedPageBreak/>
              <w:t>Декор и положение человека в обществе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024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Одежда говорит о человеке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Урок усвоения новых знаний, умений, навыков Выполнение эскизов орнаментального украшения браслетов, ожерелий по мотивам декоративного искусства Древ него Египта. Материалы: белая и цветная бумага, фольга, ножницы, кисти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творчески работать над предложенной темой, используя выразительные возможности художественных материалов и язык ДПИ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039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Одежда говорит о человеке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Урок усвоения новых знаний, умений, навыков Выполнение эскизов орнаментального украшения браслетов, ожерелий по мотивам декоративного искусства Древ него Египта. Материалы: белая и цветная бумага, фольга, ножницы, кисти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творчески работать над предложенной темой, используя выразительные возможно художественных материалов и язык ДПИ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249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О чём рассказывают нам гербы </w:t>
            </w:r>
            <w:r w:rsidRPr="002A4602">
              <w:rPr>
                <w:color w:val="212121"/>
                <w:sz w:val="24"/>
              </w:rPr>
              <w:t xml:space="preserve">и </w:t>
            </w:r>
            <w:r w:rsidRPr="002A4602">
              <w:rPr>
                <w:color w:val="000000"/>
                <w:sz w:val="24"/>
              </w:rPr>
              <w:t>эмблемы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Проект собственного герба или герба своей семьи, класса (по выбору)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4548B6">
        <w:trPr>
          <w:trHeight w:val="422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О чём рассказывают нам гербы </w:t>
            </w:r>
            <w:r w:rsidRPr="002A4602">
              <w:rPr>
                <w:color w:val="212121"/>
                <w:sz w:val="24"/>
              </w:rPr>
              <w:t xml:space="preserve">и </w:t>
            </w:r>
            <w:r w:rsidRPr="002A4602">
              <w:rPr>
                <w:color w:val="000000"/>
                <w:sz w:val="24"/>
              </w:rPr>
              <w:t>эмблемы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Комбинированный Проект собственного герба или герба своей семьи, класса (по выбору)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Уметь работать в выбранном мате риале, используя язык ДПИ: условность, символичность, плоскостность изображения; ограниченность цветовой </w:t>
            </w:r>
            <w:r w:rsidRPr="002A4602">
              <w:rPr>
                <w:color w:val="000000"/>
                <w:sz w:val="24"/>
              </w:rPr>
              <w:lastRenderedPageBreak/>
              <w:t>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437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212121"/>
                <w:sz w:val="24"/>
              </w:rPr>
              <w:t>Обобщение темы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4548B6">
        <w:trPr>
          <w:trHeight w:val="489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1" w:type="dxa"/>
            <w:gridSpan w:val="5"/>
          </w:tcPr>
          <w:p w:rsidR="00CC356B" w:rsidRPr="00AD3FAD" w:rsidRDefault="005233B1" w:rsidP="00CC356B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548B6">
              <w:rPr>
                <w:b/>
                <w:bCs/>
                <w:color w:val="000000"/>
                <w:sz w:val="24"/>
                <w:szCs w:val="28"/>
              </w:rPr>
              <w:t>Декоративное искусство в современном мире</w:t>
            </w:r>
            <w:r w:rsidRPr="004548B6">
              <w:rPr>
                <w:b/>
                <w:bCs/>
                <w:color w:val="000000"/>
                <w:sz w:val="22"/>
              </w:rPr>
              <w:t xml:space="preserve"> </w:t>
            </w:r>
            <w:r w:rsidR="004E0FA3" w:rsidRPr="004548B6">
              <w:rPr>
                <w:b/>
                <w:sz w:val="22"/>
              </w:rPr>
              <w:t>– 9 часов</w:t>
            </w:r>
          </w:p>
        </w:tc>
      </w:tr>
      <w:tr w:rsidR="00CC356B" w:rsidRPr="002A4602" w:rsidTr="00CC356B">
        <w:trPr>
          <w:trHeight w:val="467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Современное выставочное искусство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Изучение языка декоративно – прикладного искусства, знакомство с сюжетно -  декоративной композицией.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467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Современное выставочное искусство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Изучение языка декоративно – прикладного искусства, знакомство с сюжетно -  декоративной композицией.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>Современное выставочное искусство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Изучение языка декоративно – прикладного искусства, знакомство с сюжетно -  декоративной композицией.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Ты сам мастер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Видео- экскурсия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Ты сам мастер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Коллективная работа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 xml:space="preserve">Уметь работать в выбранном мате риале, используя язык ДПИ: условность, </w:t>
            </w:r>
            <w:r w:rsidRPr="002A4602">
              <w:rPr>
                <w:color w:val="000000"/>
                <w:sz w:val="24"/>
              </w:rPr>
              <w:lastRenderedPageBreak/>
              <w:t>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Ты сам мастер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Работа в коллективе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 ДПИ: условность,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145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2A4602">
              <w:rPr>
                <w:color w:val="000000"/>
                <w:sz w:val="24"/>
              </w:rPr>
              <w:t>коллективной декоративной работы из мозаики.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Понимать, что об разный строй вещи (ритм, рисунок орнамента, сочетание цветов, композиция) определяются ролью ее хозяина. Уметь работать с выбранным мате риалом.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Уметь работать в выбранном мате риале, используя язык, символичность, плоскостность изображения; ограниченность цветовой палитры, композиция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C356B" w:rsidRPr="002A4602" w:rsidTr="00CC356B">
        <w:trPr>
          <w:trHeight w:val="692"/>
        </w:trPr>
        <w:tc>
          <w:tcPr>
            <w:tcW w:w="458" w:type="dxa"/>
          </w:tcPr>
          <w:p w:rsidR="00CC356B" w:rsidRPr="002A4602" w:rsidRDefault="00CC356B" w:rsidP="00CC356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6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217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212121"/>
                <w:sz w:val="24"/>
              </w:rPr>
              <w:t xml:space="preserve">Обобщение темы.  </w:t>
            </w:r>
            <w:r w:rsidRPr="002A4602">
              <w:rPr>
                <w:color w:val="000000"/>
                <w:sz w:val="24"/>
              </w:rPr>
              <w:t>Урок – обобщение с презентацией работ года.</w:t>
            </w:r>
          </w:p>
        </w:tc>
        <w:tc>
          <w:tcPr>
            <w:tcW w:w="262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color w:val="000000"/>
                <w:sz w:val="24"/>
              </w:rPr>
              <w:t>Видео-урок</w:t>
            </w:r>
          </w:p>
        </w:tc>
        <w:tc>
          <w:tcPr>
            <w:tcW w:w="2982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2A4602">
              <w:rPr>
                <w:sz w:val="24"/>
              </w:rPr>
              <w:t>По залам русского музея</w:t>
            </w:r>
            <w:r>
              <w:rPr>
                <w:sz w:val="24"/>
              </w:rPr>
              <w:t>, Э</w:t>
            </w:r>
            <w:r w:rsidRPr="002A4602">
              <w:rPr>
                <w:sz w:val="24"/>
              </w:rPr>
              <w:t>рмитажа.</w:t>
            </w: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00" w:type="dxa"/>
          </w:tcPr>
          <w:p w:rsidR="00CC356B" w:rsidRPr="002A4602" w:rsidRDefault="00CC356B" w:rsidP="00CC356B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4548B6" w:rsidRDefault="004548B6" w:rsidP="00F75A30">
      <w:pPr>
        <w:tabs>
          <w:tab w:val="left" w:pos="851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8B6" w:rsidRDefault="004548B6" w:rsidP="00F75A30">
      <w:pPr>
        <w:tabs>
          <w:tab w:val="left" w:pos="851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5A30" w:rsidRPr="004548B6" w:rsidRDefault="004548B6" w:rsidP="00F75A30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54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Учебно-методические средства обучения</w:t>
      </w:r>
    </w:p>
    <w:p w:rsidR="0081129E" w:rsidRPr="002A4602" w:rsidRDefault="0081129E" w:rsidP="00811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602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81129E" w:rsidRPr="00C738B0" w:rsidRDefault="0081129E" w:rsidP="0081129E">
      <w:pPr>
        <w:spacing w:after="0" w:line="0" w:lineRule="atLeast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Н.А.Горяева,О.В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Островская Изобразительное Искусство(Декоративно-прикладное искусство в жизни человека)5 класс п</w:t>
      </w:r>
      <w:r w:rsidRPr="00C738B0">
        <w:rPr>
          <w:rFonts w:ascii="Times New Roman" w:hAnsi="Times New Roman" w:cs="Times New Roman"/>
          <w:sz w:val="24"/>
          <w:szCs w:val="24"/>
        </w:rPr>
        <w:t xml:space="preserve">од редакцией Б. М. Неменского  </w:t>
      </w:r>
    </w:p>
    <w:p w:rsidR="0081129E" w:rsidRPr="00C738B0" w:rsidRDefault="0081129E" w:rsidP="0081129E">
      <w:pPr>
        <w:spacing w:after="0" w:line="0" w:lineRule="atLeast"/>
        <w:ind w:firstLine="57"/>
        <w:rPr>
          <w:rFonts w:ascii="Times New Roman" w:hAnsi="Times New Roman" w:cs="Times New Roman"/>
          <w:sz w:val="24"/>
          <w:szCs w:val="24"/>
        </w:rPr>
      </w:pPr>
      <w:r w:rsidRPr="00C738B0">
        <w:rPr>
          <w:rFonts w:ascii="Times New Roman" w:hAnsi="Times New Roman" w:cs="Times New Roman"/>
          <w:sz w:val="24"/>
          <w:szCs w:val="24"/>
        </w:rPr>
        <w:t>Рекомендовано  Министерством образования и науки Российской Федерации</w:t>
      </w:r>
    </w:p>
    <w:p w:rsidR="0081129E" w:rsidRPr="00C738B0" w:rsidRDefault="0081129E" w:rsidP="0081129E">
      <w:pPr>
        <w:spacing w:after="0" w:line="0" w:lineRule="atLeast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38B0">
        <w:rPr>
          <w:rFonts w:ascii="Times New Roman" w:hAnsi="Times New Roman" w:cs="Times New Roman"/>
          <w:sz w:val="24"/>
          <w:szCs w:val="24"/>
        </w:rPr>
        <w:t>-е из</w:t>
      </w:r>
      <w:r>
        <w:rPr>
          <w:rFonts w:ascii="Times New Roman" w:hAnsi="Times New Roman" w:cs="Times New Roman"/>
          <w:sz w:val="24"/>
          <w:szCs w:val="24"/>
        </w:rPr>
        <w:t>дание  Москва  «Просвещение»2014г</w:t>
      </w:r>
    </w:p>
    <w:p w:rsidR="0081129E" w:rsidRDefault="005F5989" w:rsidP="0081129E">
      <w:p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81129E">
        <w:rPr>
          <w:rFonts w:ascii="Times New Roman" w:hAnsi="Times New Roman" w:cs="Times New Roman"/>
          <w:sz w:val="24"/>
          <w:szCs w:val="24"/>
        </w:rPr>
        <w:t xml:space="preserve">«Учитесь </w:t>
      </w:r>
      <w:proofErr w:type="gramStart"/>
      <w:r w:rsidR="0081129E">
        <w:rPr>
          <w:rFonts w:ascii="Times New Roman" w:hAnsi="Times New Roman" w:cs="Times New Roman"/>
          <w:sz w:val="24"/>
          <w:szCs w:val="24"/>
        </w:rPr>
        <w:t>рисовать»  Минск</w:t>
      </w:r>
      <w:proofErr w:type="gramEnd"/>
      <w:r w:rsidR="0081129E">
        <w:rPr>
          <w:rFonts w:ascii="Times New Roman" w:hAnsi="Times New Roman" w:cs="Times New Roman"/>
          <w:sz w:val="24"/>
          <w:szCs w:val="24"/>
        </w:rPr>
        <w:t xml:space="preserve"> 2009г.  Мэри Сеймур, Т. Ф. Попова</w:t>
      </w:r>
    </w:p>
    <w:p w:rsidR="0081129E" w:rsidRPr="002A4602" w:rsidRDefault="005F5989" w:rsidP="0081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29E" w:rsidRPr="002A4602">
        <w:rPr>
          <w:rFonts w:ascii="Times New Roman" w:hAnsi="Times New Roman" w:cs="Times New Roman"/>
          <w:sz w:val="24"/>
          <w:szCs w:val="24"/>
        </w:rPr>
        <w:t xml:space="preserve">    Москва «Просвещение 2010г.»</w:t>
      </w:r>
    </w:p>
    <w:p w:rsidR="0081129E" w:rsidRPr="002A4602" w:rsidRDefault="005F5989" w:rsidP="0081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29E">
        <w:rPr>
          <w:rFonts w:ascii="Times New Roman" w:hAnsi="Times New Roman" w:cs="Times New Roman"/>
          <w:sz w:val="24"/>
          <w:szCs w:val="24"/>
        </w:rPr>
        <w:t xml:space="preserve">    </w:t>
      </w:r>
      <w:r w:rsidR="0081129E" w:rsidRPr="002A4602">
        <w:rPr>
          <w:rFonts w:ascii="Times New Roman" w:hAnsi="Times New Roman" w:cs="Times New Roman"/>
          <w:sz w:val="24"/>
          <w:szCs w:val="24"/>
        </w:rPr>
        <w:t>Изобразительное искусство       Издательство Москва 1998г.</w:t>
      </w:r>
    </w:p>
    <w:p w:rsidR="0081129E" w:rsidRPr="002A4602" w:rsidRDefault="0081129E" w:rsidP="00811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02">
        <w:rPr>
          <w:rFonts w:ascii="Times New Roman" w:hAnsi="Times New Roman" w:cs="Times New Roman"/>
          <w:sz w:val="24"/>
          <w:szCs w:val="24"/>
        </w:rPr>
        <w:t xml:space="preserve">  Н.М. Сокольникова</w:t>
      </w:r>
    </w:p>
    <w:p w:rsidR="0081129E" w:rsidRPr="00E70839" w:rsidRDefault="0081129E" w:rsidP="0081129E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5F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839">
        <w:rPr>
          <w:rFonts w:ascii="Times New Roman" w:hAnsi="Times New Roman" w:cs="Times New Roman"/>
          <w:sz w:val="24"/>
          <w:szCs w:val="24"/>
        </w:rPr>
        <w:t xml:space="preserve">«Беседы о Русской скульптуре» Москва — Ленинград 1964г. Л. П. </w:t>
      </w:r>
      <w:proofErr w:type="spellStart"/>
      <w:r w:rsidRPr="00E70839">
        <w:rPr>
          <w:rFonts w:ascii="Times New Roman" w:hAnsi="Times New Roman" w:cs="Times New Roman"/>
          <w:sz w:val="24"/>
          <w:szCs w:val="24"/>
        </w:rPr>
        <w:t>Стебловская</w:t>
      </w:r>
      <w:proofErr w:type="spellEnd"/>
    </w:p>
    <w:p w:rsidR="0081129E" w:rsidRPr="002A4602" w:rsidRDefault="0081129E" w:rsidP="008112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F5989">
        <w:rPr>
          <w:rFonts w:ascii="Times New Roman" w:hAnsi="Times New Roman" w:cs="Times New Roman"/>
          <w:sz w:val="24"/>
          <w:szCs w:val="24"/>
        </w:rPr>
        <w:t xml:space="preserve">. </w:t>
      </w:r>
      <w:r w:rsidRPr="002A4602">
        <w:rPr>
          <w:rFonts w:ascii="Times New Roman" w:hAnsi="Times New Roman" w:cs="Times New Roman"/>
          <w:sz w:val="24"/>
          <w:szCs w:val="24"/>
        </w:rPr>
        <w:t>«Учитесь рисовать» Киев «</w:t>
      </w:r>
      <w:proofErr w:type="spellStart"/>
      <w:r w:rsidRPr="002A4602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2A4602">
        <w:rPr>
          <w:rFonts w:ascii="Times New Roman" w:hAnsi="Times New Roman" w:cs="Times New Roman"/>
          <w:sz w:val="24"/>
          <w:szCs w:val="24"/>
        </w:rPr>
        <w:t xml:space="preserve"> школа» 1980г.</w:t>
      </w:r>
    </w:p>
    <w:p w:rsidR="0081129E" w:rsidRPr="002A4602" w:rsidRDefault="005F5989" w:rsidP="008112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29E" w:rsidRPr="002A4602">
        <w:rPr>
          <w:rFonts w:ascii="Times New Roman" w:hAnsi="Times New Roman" w:cs="Times New Roman"/>
          <w:sz w:val="24"/>
          <w:szCs w:val="24"/>
        </w:rPr>
        <w:t>Энциклопедия «Галерея гениев» Москва «</w:t>
      </w:r>
      <w:proofErr w:type="spellStart"/>
      <w:r w:rsidR="0081129E" w:rsidRPr="002A4602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="0081129E" w:rsidRPr="002A4602">
        <w:rPr>
          <w:rFonts w:ascii="Times New Roman" w:hAnsi="Times New Roman" w:cs="Times New Roman"/>
          <w:sz w:val="24"/>
          <w:szCs w:val="24"/>
        </w:rPr>
        <w:t xml:space="preserve"> Медиа Групп» 2010г.</w:t>
      </w:r>
    </w:p>
    <w:p w:rsidR="0081129E" w:rsidRDefault="005F5989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29E" w:rsidRPr="002A4602">
        <w:rPr>
          <w:rFonts w:ascii="Times New Roman" w:hAnsi="Times New Roman" w:cs="Times New Roman"/>
          <w:sz w:val="24"/>
          <w:szCs w:val="24"/>
        </w:rPr>
        <w:t>Э</w:t>
      </w:r>
      <w:r w:rsidR="0081129E">
        <w:rPr>
          <w:rFonts w:ascii="Times New Roman" w:hAnsi="Times New Roman" w:cs="Times New Roman"/>
          <w:sz w:val="24"/>
          <w:szCs w:val="24"/>
        </w:rPr>
        <w:t xml:space="preserve">нциклопедия Мирового Искусства </w:t>
      </w:r>
      <w:r w:rsidR="0081129E" w:rsidRPr="002A4602">
        <w:rPr>
          <w:rFonts w:ascii="Times New Roman" w:hAnsi="Times New Roman" w:cs="Times New Roman"/>
          <w:sz w:val="24"/>
          <w:szCs w:val="24"/>
        </w:rPr>
        <w:t>«Шедевры Русской живописи»</w:t>
      </w:r>
      <w:r w:rsidR="0081129E" w:rsidRPr="002A4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29E" w:rsidRPr="002A4602">
        <w:rPr>
          <w:rFonts w:ascii="Times New Roman" w:hAnsi="Times New Roman" w:cs="Times New Roman"/>
          <w:sz w:val="24"/>
          <w:szCs w:val="24"/>
        </w:rPr>
        <w:t xml:space="preserve">Белый Город </w:t>
      </w:r>
      <w:r w:rsidR="0081129E">
        <w:rPr>
          <w:rFonts w:ascii="Times New Roman" w:hAnsi="Times New Roman" w:cs="Times New Roman"/>
          <w:sz w:val="24"/>
          <w:szCs w:val="24"/>
        </w:rPr>
        <w:t>2</w:t>
      </w:r>
      <w:r w:rsidR="0081129E" w:rsidRPr="002A4602">
        <w:rPr>
          <w:rFonts w:ascii="Times New Roman" w:hAnsi="Times New Roman" w:cs="Times New Roman"/>
          <w:sz w:val="24"/>
          <w:szCs w:val="24"/>
        </w:rPr>
        <w:t>009г</w:t>
      </w:r>
      <w:r w:rsidR="0081129E">
        <w:rPr>
          <w:rFonts w:ascii="Times New Roman" w:hAnsi="Times New Roman" w:cs="Times New Roman"/>
          <w:sz w:val="24"/>
          <w:szCs w:val="24"/>
        </w:rPr>
        <w:t>;</w:t>
      </w:r>
    </w:p>
    <w:p w:rsidR="0081129E" w:rsidRDefault="005F5989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>9</w:t>
      </w:r>
      <w:r w:rsidR="0081129E" w:rsidRPr="002A4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29E">
        <w:rPr>
          <w:rFonts w:ascii="Times New Roman" w:hAnsi="Times New Roman" w:cs="Times New Roman"/>
          <w:sz w:val="24"/>
          <w:szCs w:val="24"/>
        </w:rPr>
        <w:t xml:space="preserve">Рисуем цветы    автор   </w:t>
      </w:r>
      <w:proofErr w:type="spellStart"/>
      <w:r w:rsidR="0081129E">
        <w:rPr>
          <w:rFonts w:ascii="Times New Roman" w:hAnsi="Times New Roman" w:cs="Times New Roman"/>
          <w:sz w:val="24"/>
          <w:szCs w:val="24"/>
        </w:rPr>
        <w:t>Лекси</w:t>
      </w:r>
      <w:proofErr w:type="spellEnd"/>
      <w:r w:rsidR="00811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29E">
        <w:rPr>
          <w:rFonts w:ascii="Times New Roman" w:hAnsi="Times New Roman" w:cs="Times New Roman"/>
          <w:sz w:val="24"/>
          <w:szCs w:val="24"/>
        </w:rPr>
        <w:t>Санднл</w:t>
      </w:r>
      <w:proofErr w:type="spellEnd"/>
      <w:r w:rsidR="00811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29E">
        <w:rPr>
          <w:rFonts w:ascii="Times New Roman" w:hAnsi="Times New Roman" w:cs="Times New Roman"/>
          <w:sz w:val="24"/>
          <w:szCs w:val="24"/>
        </w:rPr>
        <w:t>издательство  АРТ</w:t>
      </w:r>
      <w:proofErr w:type="gramEnd"/>
      <w:r w:rsidR="0081129E">
        <w:rPr>
          <w:rFonts w:ascii="Times New Roman" w:hAnsi="Times New Roman" w:cs="Times New Roman"/>
          <w:sz w:val="24"/>
          <w:szCs w:val="24"/>
        </w:rPr>
        <w:t>-РОДНИК 2008г</w:t>
      </w:r>
    </w:p>
    <w:p w:rsidR="0081129E" w:rsidRDefault="0081129E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F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изобразительной  грамоты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Г.  В.  Беде  М « Просвещение»  1981г</w:t>
      </w:r>
    </w:p>
    <w:p w:rsidR="0081129E" w:rsidRPr="002A4602" w:rsidRDefault="0081129E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5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Акварель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Крошоу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Ваух</w:t>
      </w:r>
      <w:proofErr w:type="spellEnd"/>
      <w:r>
        <w:rPr>
          <w:rFonts w:ascii="Times New Roman" w:hAnsi="Times New Roman" w:cs="Times New Roman"/>
          <w:sz w:val="24"/>
          <w:szCs w:val="24"/>
        </w:rPr>
        <w:t>. М. АСТ Астрель2006г</w:t>
      </w:r>
    </w:p>
    <w:p w:rsidR="0081129E" w:rsidRPr="002A4602" w:rsidRDefault="0081129E" w:rsidP="008112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602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оборудование:</w:t>
      </w:r>
    </w:p>
    <w:p w:rsidR="0081129E" w:rsidRDefault="0081129E" w:rsidP="008112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602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- </w:t>
      </w:r>
      <w:r w:rsidRPr="002A4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4602">
        <w:rPr>
          <w:rFonts w:ascii="Times New Roman" w:hAnsi="Times New Roman" w:cs="Times New Roman"/>
          <w:sz w:val="24"/>
          <w:szCs w:val="24"/>
        </w:rPr>
        <w:t xml:space="preserve">музыкальный центр с возможностью </w:t>
      </w:r>
      <w:r>
        <w:rPr>
          <w:rFonts w:ascii="Times New Roman" w:hAnsi="Times New Roman" w:cs="Times New Roman"/>
          <w:sz w:val="24"/>
          <w:szCs w:val="24"/>
        </w:rPr>
        <w:t>использования аудиодисков, DVD.</w:t>
      </w:r>
    </w:p>
    <w:p w:rsidR="0081129E" w:rsidRPr="002A4602" w:rsidRDefault="0081129E" w:rsidP="0081129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602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Моноблок.</w:t>
      </w:r>
      <w:r w:rsidRPr="002A46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129E" w:rsidRPr="00E16746" w:rsidRDefault="0081129E" w:rsidP="0081129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29E" w:rsidRPr="002A4602" w:rsidRDefault="0081129E" w:rsidP="008112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129E" w:rsidRPr="002A4602" w:rsidRDefault="0081129E" w:rsidP="008112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9E" w:rsidRDefault="0081129E" w:rsidP="0081129E"/>
    <w:p w:rsidR="00CC356B" w:rsidRPr="002A4602" w:rsidRDefault="00CC356B" w:rsidP="00CC35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56B" w:rsidRPr="002A4602" w:rsidRDefault="00CC356B" w:rsidP="00CC356B">
      <w:pPr>
        <w:pStyle w:val="a5"/>
        <w:spacing w:line="240" w:lineRule="auto"/>
        <w:ind w:firstLine="0"/>
        <w:jc w:val="left"/>
        <w:rPr>
          <w:sz w:val="24"/>
        </w:rPr>
      </w:pPr>
    </w:p>
    <w:p w:rsidR="005D37AA" w:rsidRDefault="005D37AA"/>
    <w:sectPr w:rsidR="005D37AA" w:rsidSect="005D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15"/>
        </w:tabs>
        <w:ind w:left="71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45"/>
        </w:tabs>
        <w:ind w:left="284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00"/>
        </w:tabs>
        <w:ind w:left="32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94"/>
        </w:tabs>
        <w:ind w:left="89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96"/>
        </w:tabs>
        <w:ind w:left="159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30"/>
        </w:tabs>
        <w:ind w:left="18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64"/>
        </w:tabs>
        <w:ind w:left="206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98"/>
        </w:tabs>
        <w:ind w:left="2298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00"/>
        </w:tabs>
        <w:ind w:left="24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15"/>
        </w:tabs>
        <w:ind w:left="16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17"/>
        </w:tabs>
        <w:ind w:left="21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15"/>
        </w:tabs>
        <w:ind w:left="71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35"/>
        </w:tabs>
        <w:ind w:left="21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45"/>
        </w:tabs>
        <w:ind w:left="284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00"/>
        </w:tabs>
        <w:ind w:left="32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2"/>
        </w:tabs>
        <w:ind w:left="5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96"/>
        </w:tabs>
        <w:ind w:left="9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08"/>
        </w:tabs>
        <w:ind w:left="12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32"/>
        </w:tabs>
        <w:ind w:left="1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44"/>
        </w:tabs>
        <w:ind w:left="18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56"/>
        </w:tabs>
        <w:ind w:left="2056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6DA4C57"/>
    <w:multiLevelType w:val="hybridMultilevel"/>
    <w:tmpl w:val="C930B14E"/>
    <w:lvl w:ilvl="0" w:tplc="E09079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B5FF0"/>
    <w:multiLevelType w:val="hybridMultilevel"/>
    <w:tmpl w:val="6B8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F6B72"/>
    <w:multiLevelType w:val="multilevel"/>
    <w:tmpl w:val="5FD8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F5BA0"/>
    <w:multiLevelType w:val="hybridMultilevel"/>
    <w:tmpl w:val="C414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A6AF6"/>
    <w:multiLevelType w:val="multilevel"/>
    <w:tmpl w:val="5F34E3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5AB75787"/>
    <w:multiLevelType w:val="multilevel"/>
    <w:tmpl w:val="28A49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D4231F"/>
    <w:multiLevelType w:val="hybridMultilevel"/>
    <w:tmpl w:val="06101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D83B65"/>
    <w:multiLevelType w:val="hybridMultilevel"/>
    <w:tmpl w:val="0108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F28FA"/>
    <w:multiLevelType w:val="multilevel"/>
    <w:tmpl w:val="69D44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0323E3"/>
    <w:multiLevelType w:val="hybridMultilevel"/>
    <w:tmpl w:val="FFFC12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744588"/>
    <w:multiLevelType w:val="multilevel"/>
    <w:tmpl w:val="7C624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5"/>
  </w:num>
  <w:num w:numId="6">
    <w:abstractNumId w:val="27"/>
  </w:num>
  <w:num w:numId="7">
    <w:abstractNumId w:val="22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  <w:num w:numId="19">
    <w:abstractNumId w:val="13"/>
  </w:num>
  <w:num w:numId="20">
    <w:abstractNumId w:val="16"/>
  </w:num>
  <w:num w:numId="21">
    <w:abstractNumId w:val="15"/>
  </w:num>
  <w:num w:numId="22">
    <w:abstractNumId w:val="20"/>
  </w:num>
  <w:num w:numId="23">
    <w:abstractNumId w:val="21"/>
  </w:num>
  <w:num w:numId="24">
    <w:abstractNumId w:val="18"/>
  </w:num>
  <w:num w:numId="25">
    <w:abstractNumId w:val="23"/>
  </w:num>
  <w:num w:numId="26">
    <w:abstractNumId w:val="26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56B"/>
    <w:rsid w:val="00053601"/>
    <w:rsid w:val="001B430A"/>
    <w:rsid w:val="001F5F4B"/>
    <w:rsid w:val="00376966"/>
    <w:rsid w:val="00387244"/>
    <w:rsid w:val="004548B6"/>
    <w:rsid w:val="004E0FA3"/>
    <w:rsid w:val="005209BA"/>
    <w:rsid w:val="005233B1"/>
    <w:rsid w:val="005D37AA"/>
    <w:rsid w:val="005F5989"/>
    <w:rsid w:val="006967D4"/>
    <w:rsid w:val="0081129E"/>
    <w:rsid w:val="00863C8A"/>
    <w:rsid w:val="0090294D"/>
    <w:rsid w:val="0090589F"/>
    <w:rsid w:val="009F081C"/>
    <w:rsid w:val="00A84EB1"/>
    <w:rsid w:val="00BD0215"/>
    <w:rsid w:val="00C65EA7"/>
    <w:rsid w:val="00CC356B"/>
    <w:rsid w:val="00D35CD7"/>
    <w:rsid w:val="00DF69F8"/>
    <w:rsid w:val="00E01488"/>
    <w:rsid w:val="00F65660"/>
    <w:rsid w:val="00F753FB"/>
    <w:rsid w:val="00F75A30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4FF92-AAF5-4653-A0BD-50310F13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6B"/>
  </w:style>
  <w:style w:type="paragraph" w:styleId="1">
    <w:name w:val="heading 1"/>
    <w:basedOn w:val="a"/>
    <w:next w:val="a"/>
    <w:link w:val="10"/>
    <w:uiPriority w:val="9"/>
    <w:qFormat/>
    <w:rsid w:val="00CC356B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3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5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6B"/>
    <w:rPr>
      <w:rFonts w:ascii="Tahoma" w:hAnsi="Tahoma" w:cs="Tahoma"/>
      <w:sz w:val="16"/>
      <w:szCs w:val="16"/>
    </w:rPr>
  </w:style>
  <w:style w:type="paragraph" w:customStyle="1" w:styleId="a5">
    <w:name w:val="Новый"/>
    <w:basedOn w:val="a"/>
    <w:rsid w:val="00CC35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C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CC35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3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35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CC356B"/>
  </w:style>
  <w:style w:type="paragraph" w:styleId="aa">
    <w:name w:val="Body Text"/>
    <w:basedOn w:val="a"/>
    <w:link w:val="ab"/>
    <w:rsid w:val="00CC3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C3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CC356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CC35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CC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CC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0294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Администратор.</cp:lastModifiedBy>
  <cp:revision>15</cp:revision>
  <cp:lastPrinted>2016-02-02T11:35:00Z</cp:lastPrinted>
  <dcterms:created xsi:type="dcterms:W3CDTF">2016-01-24T08:56:00Z</dcterms:created>
  <dcterms:modified xsi:type="dcterms:W3CDTF">2016-02-02T11:38:00Z</dcterms:modified>
</cp:coreProperties>
</file>