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A5" w:rsidRDefault="001C4DA5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Пояснительная записка</w:t>
      </w:r>
    </w:p>
    <w:p w:rsidR="00211333" w:rsidRDefault="00211333" w:rsidP="007864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E3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46E06">
        <w:rPr>
          <w:rFonts w:ascii="Times New Roman" w:hAnsi="Times New Roman" w:cs="Times New Roman"/>
          <w:sz w:val="24"/>
          <w:szCs w:val="24"/>
        </w:rPr>
        <w:t>кружка дополнительного образования</w:t>
      </w:r>
      <w:r w:rsidRPr="007A7E3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-НАС</w:t>
      </w:r>
      <w:r w:rsidRPr="007A7E3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для учащихся 7-10 классов </w:t>
      </w:r>
      <w:r w:rsidRPr="007A7E3D">
        <w:rPr>
          <w:rFonts w:ascii="Times New Roman" w:hAnsi="Times New Roman" w:cs="Times New Roman"/>
          <w:sz w:val="24"/>
          <w:szCs w:val="24"/>
        </w:rPr>
        <w:t>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1333" w:rsidRDefault="00211333" w:rsidP="00211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05C8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</w:t>
      </w:r>
      <w:r>
        <w:rPr>
          <w:rFonts w:ascii="Times New Roman" w:hAnsi="Times New Roman" w:cs="Times New Roman"/>
          <w:sz w:val="24"/>
          <w:szCs w:val="24"/>
        </w:rPr>
        <w:t xml:space="preserve">щего образования, </w:t>
      </w:r>
      <w:r w:rsidRPr="00352151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РФ № 1887 от 17.12.2010</w:t>
      </w:r>
    </w:p>
    <w:p w:rsidR="00211333" w:rsidRDefault="00211333" w:rsidP="00211333">
      <w:pPr>
        <w:pStyle w:val="a7"/>
        <w:spacing w:before="0" w:beforeAutospacing="0" w:after="0" w:afterAutospacing="0"/>
      </w:pPr>
      <w:r>
        <w:t>2.</w:t>
      </w:r>
      <w:r w:rsidRPr="00352151">
        <w:t xml:space="preserve"> </w:t>
      </w:r>
      <w:r w:rsidRPr="00347BE9">
        <w:t>ООП ООО МБОУ СОШ пос.</w:t>
      </w:r>
      <w:r>
        <w:t xml:space="preserve"> </w:t>
      </w:r>
      <w:r w:rsidRPr="00347BE9">
        <w:t>Озерки.</w:t>
      </w:r>
    </w:p>
    <w:p w:rsidR="00A9664C" w:rsidRPr="00211333" w:rsidRDefault="00211333" w:rsidP="00211333">
      <w:pPr>
        <w:pStyle w:val="a7"/>
        <w:spacing w:before="0" w:beforeAutospacing="0" w:after="0" w:afterAutospacing="0"/>
        <w:rPr>
          <w:color w:val="000000"/>
        </w:rPr>
      </w:pPr>
      <w:r>
        <w:t xml:space="preserve">3. </w:t>
      </w:r>
      <w:r w:rsidR="00A9664C" w:rsidRPr="007D5BDC">
        <w:rPr>
          <w:rFonts w:eastAsia="TimesNewRomanPSMT"/>
          <w:color w:val="000000"/>
        </w:rPr>
        <w:t>Концепцией духовно-нравственного развития и воспитания личности гражданина России;</w:t>
      </w:r>
    </w:p>
    <w:p w:rsidR="00211333" w:rsidRPr="007A7E3D" w:rsidRDefault="00211333" w:rsidP="00211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E3D">
        <w:rPr>
          <w:rFonts w:ascii="Times New Roman" w:hAnsi="Times New Roman" w:cs="Times New Roman"/>
          <w:b/>
          <w:sz w:val="24"/>
          <w:szCs w:val="24"/>
        </w:rPr>
        <w:t>Сроки реализации программы:</w:t>
      </w:r>
    </w:p>
    <w:p w:rsidR="00211333" w:rsidRDefault="00211333" w:rsidP="002113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E3D">
        <w:rPr>
          <w:rFonts w:ascii="Times New Roman" w:hAnsi="Times New Roman" w:cs="Times New Roman"/>
          <w:sz w:val="24"/>
          <w:szCs w:val="24"/>
        </w:rPr>
        <w:t>Программа рассчитана на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E3D">
        <w:rPr>
          <w:rFonts w:ascii="Times New Roman" w:hAnsi="Times New Roman" w:cs="Times New Roman"/>
          <w:sz w:val="24"/>
          <w:szCs w:val="24"/>
        </w:rPr>
        <w:t xml:space="preserve">из расчёта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7E3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7E3D">
        <w:rPr>
          <w:rFonts w:ascii="Times New Roman" w:hAnsi="Times New Roman" w:cs="Times New Roman"/>
          <w:sz w:val="24"/>
          <w:szCs w:val="24"/>
        </w:rPr>
        <w:t xml:space="preserve"> в неделю. Всего: </w:t>
      </w:r>
      <w:r>
        <w:rPr>
          <w:rFonts w:ascii="Times New Roman" w:hAnsi="Times New Roman" w:cs="Times New Roman"/>
          <w:sz w:val="24"/>
          <w:szCs w:val="24"/>
        </w:rPr>
        <w:t>68 часов</w:t>
      </w:r>
      <w:r w:rsidRPr="007A7E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333" w:rsidRDefault="00211333" w:rsidP="00211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333" w:rsidRPr="00211333" w:rsidRDefault="00211333" w:rsidP="007864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33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211333">
        <w:rPr>
          <w:rFonts w:ascii="Times New Roman" w:hAnsi="Times New Roman" w:cs="Times New Roman"/>
          <w:sz w:val="24"/>
          <w:szCs w:val="24"/>
        </w:rPr>
        <w:t>: создание условий для формирования и развития у 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33">
        <w:rPr>
          <w:rFonts w:ascii="Times New Roman" w:hAnsi="Times New Roman" w:cs="Times New Roman"/>
          <w:sz w:val="24"/>
          <w:szCs w:val="24"/>
        </w:rPr>
        <w:t>интеллектуальных и практических умений в области стилистики и журналистики;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33">
        <w:rPr>
          <w:rFonts w:ascii="Times New Roman" w:hAnsi="Times New Roman" w:cs="Times New Roman"/>
          <w:sz w:val="24"/>
          <w:szCs w:val="24"/>
        </w:rPr>
        <w:t>интереса к изучению гуманитарных дисциплин (русский язык, литература, история, обществознание, право);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33">
        <w:rPr>
          <w:rFonts w:ascii="Times New Roman" w:hAnsi="Times New Roman" w:cs="Times New Roman"/>
          <w:sz w:val="24"/>
          <w:szCs w:val="24"/>
        </w:rPr>
        <w:t>умения самостоятельно приобретать и применять знания;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33">
        <w:rPr>
          <w:rFonts w:ascii="Times New Roman" w:hAnsi="Times New Roman" w:cs="Times New Roman"/>
          <w:sz w:val="24"/>
          <w:szCs w:val="24"/>
        </w:rPr>
        <w:t>творческого мышления, познавательной активности;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33">
        <w:rPr>
          <w:rFonts w:ascii="Times New Roman" w:hAnsi="Times New Roman" w:cs="Times New Roman"/>
          <w:sz w:val="24"/>
          <w:szCs w:val="24"/>
        </w:rPr>
        <w:t>способности к словотворчеству, индивидуальных особенностей языкового стиля;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33">
        <w:rPr>
          <w:rFonts w:ascii="Times New Roman" w:hAnsi="Times New Roman" w:cs="Times New Roman"/>
          <w:sz w:val="24"/>
          <w:szCs w:val="24"/>
        </w:rPr>
        <w:t>коммуникативных навыков.</w:t>
      </w:r>
    </w:p>
    <w:p w:rsidR="00211333" w:rsidRPr="00211333" w:rsidRDefault="007864A5" w:rsidP="007864A5">
      <w:pPr>
        <w:pStyle w:val="a8"/>
        <w:spacing w:after="120" w:line="24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="00211333" w:rsidRPr="00211333">
        <w:rPr>
          <w:rFonts w:eastAsiaTheme="minorHAnsi"/>
          <w:b/>
          <w:lang w:eastAsia="en-US"/>
        </w:rPr>
        <w:t>Задачи программы.</w:t>
      </w:r>
    </w:p>
    <w:p w:rsidR="00E65F7B" w:rsidRPr="00211333" w:rsidRDefault="00211333" w:rsidP="007864A5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E65F7B">
        <w:rPr>
          <w:rFonts w:eastAsiaTheme="minorHAnsi"/>
          <w:lang w:eastAsia="en-US"/>
        </w:rPr>
        <w:t>Образовательные</w:t>
      </w:r>
      <w:r w:rsidR="00E65F7B" w:rsidRPr="00211333">
        <w:rPr>
          <w:rFonts w:eastAsiaTheme="minorHAnsi"/>
          <w:lang w:eastAsia="en-US"/>
        </w:rPr>
        <w:t>:</w:t>
      </w:r>
    </w:p>
    <w:p w:rsidR="00E65F7B" w:rsidRPr="00211333" w:rsidRDefault="00E65F7B" w:rsidP="007864A5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  <w:r w:rsidRPr="00211333">
        <w:rPr>
          <w:rFonts w:eastAsiaTheme="minorHAnsi"/>
          <w:lang w:eastAsia="en-US"/>
        </w:rPr>
        <w:t>- формирование умения работать в различных жанрах публицистического стиля;</w:t>
      </w:r>
    </w:p>
    <w:p w:rsidR="00E65F7B" w:rsidRPr="00211333" w:rsidRDefault="00E65F7B" w:rsidP="007864A5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  <w:r w:rsidRPr="00211333">
        <w:rPr>
          <w:rFonts w:eastAsiaTheme="minorHAnsi"/>
          <w:lang w:eastAsia="en-US"/>
        </w:rPr>
        <w:t>- овладение основными навыками журналистского мастерства.</w:t>
      </w:r>
    </w:p>
    <w:p w:rsidR="00211333" w:rsidRPr="00211333" w:rsidRDefault="00E65F7B" w:rsidP="007864A5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11333" w:rsidRPr="00211333">
        <w:rPr>
          <w:rFonts w:eastAsiaTheme="minorHAnsi"/>
          <w:lang w:eastAsia="en-US"/>
        </w:rPr>
        <w:t>Развивающие:</w:t>
      </w:r>
    </w:p>
    <w:p w:rsidR="00211333" w:rsidRPr="00211333" w:rsidRDefault="00211333" w:rsidP="007864A5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  <w:r w:rsidRPr="00211333">
        <w:rPr>
          <w:rFonts w:eastAsiaTheme="minorHAnsi"/>
          <w:lang w:eastAsia="en-US"/>
        </w:rPr>
        <w:t>- развитие образного и логического мышления;</w:t>
      </w:r>
    </w:p>
    <w:p w:rsidR="00211333" w:rsidRPr="00211333" w:rsidRDefault="00211333" w:rsidP="007864A5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  <w:r w:rsidRPr="00211333">
        <w:rPr>
          <w:rFonts w:eastAsiaTheme="minorHAnsi"/>
          <w:lang w:eastAsia="en-US"/>
        </w:rPr>
        <w:t>- развитие творческих способностей подростков;</w:t>
      </w:r>
    </w:p>
    <w:p w:rsidR="00211333" w:rsidRPr="00211333" w:rsidRDefault="00211333" w:rsidP="007864A5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  <w:r w:rsidRPr="00211333">
        <w:rPr>
          <w:rFonts w:eastAsiaTheme="minorHAnsi"/>
          <w:lang w:eastAsia="en-US"/>
        </w:rPr>
        <w:t>- развитие умения устного и письменного выступления.</w:t>
      </w:r>
    </w:p>
    <w:p w:rsidR="00211333" w:rsidRPr="00211333" w:rsidRDefault="00211333" w:rsidP="007864A5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211333">
        <w:rPr>
          <w:rFonts w:eastAsiaTheme="minorHAnsi"/>
          <w:lang w:eastAsia="en-US"/>
        </w:rPr>
        <w:t>Воспитывающие:</w:t>
      </w:r>
    </w:p>
    <w:p w:rsidR="00211333" w:rsidRPr="00211333" w:rsidRDefault="00211333" w:rsidP="007864A5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  <w:r w:rsidRPr="00211333">
        <w:rPr>
          <w:rFonts w:eastAsiaTheme="minorHAnsi"/>
          <w:lang w:eastAsia="en-US"/>
        </w:rPr>
        <w:t>- формирование эстетического вкуса как ориентира в самостоятельном восприятии искусства;</w:t>
      </w:r>
    </w:p>
    <w:p w:rsidR="00211333" w:rsidRPr="00211333" w:rsidRDefault="00211333" w:rsidP="007864A5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  <w:r w:rsidRPr="00211333">
        <w:rPr>
          <w:rFonts w:eastAsiaTheme="minorHAnsi"/>
          <w:lang w:eastAsia="en-US"/>
        </w:rPr>
        <w:t>- формирование нравственных основ личности будущего журналиста.</w:t>
      </w:r>
    </w:p>
    <w:p w:rsidR="00A9664C" w:rsidRPr="00211333" w:rsidRDefault="00A9664C" w:rsidP="00211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DA5" w:rsidRPr="00EA2E9F" w:rsidRDefault="001C4DA5" w:rsidP="001C4DA5">
      <w:pPr>
        <w:jc w:val="center"/>
        <w:rPr>
          <w:rFonts w:ascii="Times New Roman" w:hAnsi="Times New Roman"/>
          <w:b/>
          <w:sz w:val="28"/>
          <w:szCs w:val="28"/>
        </w:rPr>
      </w:pPr>
      <w:r w:rsidRPr="00C83595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</w:t>
      </w:r>
      <w:r w:rsidR="007864A5">
        <w:rPr>
          <w:rFonts w:ascii="Times New Roman" w:hAnsi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6E06">
        <w:rPr>
          <w:rFonts w:ascii="Times New Roman" w:hAnsi="Times New Roman"/>
          <w:b/>
          <w:bCs/>
          <w:sz w:val="28"/>
          <w:szCs w:val="28"/>
        </w:rPr>
        <w:t>дополнительного образования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cs="Times New Roman"/>
        </w:rPr>
      </w:pPr>
      <w:r w:rsidRPr="007D5BDC">
        <w:rPr>
          <w:rFonts w:eastAsia="TimesNewRomanPSMT" w:cs="Times New Roman"/>
          <w:b/>
          <w:bCs/>
          <w:color w:val="000000"/>
        </w:rPr>
        <w:t xml:space="preserve">        Обучающиеся смогут научиться: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cs="Times New Roman"/>
        </w:rPr>
      </w:pPr>
      <w:r>
        <w:rPr>
          <w:rFonts w:eastAsia="Helvetica" w:cs="Times New Roman"/>
          <w:color w:val="000000"/>
        </w:rPr>
        <w:t xml:space="preserve">- </w:t>
      </w:r>
      <w:r w:rsidRPr="007D5BDC">
        <w:rPr>
          <w:rFonts w:eastAsia="TimesNewRomanPSMT" w:cs="Times New Roman"/>
          <w:color w:val="000000"/>
        </w:rPr>
        <w:t>приобретать первичный опыт по формированию активной жизненной позиции в процессе подготовки выпусков газеты;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cs="Times New Roman"/>
        </w:rPr>
      </w:pPr>
      <w:r w:rsidRPr="007D5BDC">
        <w:rPr>
          <w:rFonts w:eastAsia="Helvetica" w:cs="Times New Roman"/>
          <w:color w:val="000000"/>
        </w:rPr>
        <w:t xml:space="preserve">- </w:t>
      </w:r>
      <w:r w:rsidRPr="007D5BDC">
        <w:rPr>
          <w:rFonts w:eastAsia="TimesNewRomanPSMT" w:cs="Times New Roman"/>
          <w:color w:val="000000"/>
        </w:rPr>
        <w:t>проявлять инициативу в принятии решений;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cs="Times New Roman"/>
        </w:rPr>
      </w:pPr>
      <w:r w:rsidRPr="007D5BDC">
        <w:rPr>
          <w:rFonts w:eastAsia="Helvetica" w:cs="Times New Roman"/>
          <w:color w:val="000000"/>
        </w:rPr>
        <w:t xml:space="preserve">- </w:t>
      </w:r>
      <w:r w:rsidRPr="007D5BDC">
        <w:rPr>
          <w:rFonts w:eastAsia="TimesNewRomanPSMT" w:cs="Times New Roman"/>
          <w:color w:val="000000"/>
        </w:rPr>
        <w:t>понимать причины успеха/неуспеха практической журналистской деятельности;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cs="Times New Roman"/>
        </w:rPr>
      </w:pPr>
      <w:r w:rsidRPr="007D5BDC">
        <w:rPr>
          <w:rFonts w:eastAsia="Helvetica" w:cs="Times New Roman"/>
          <w:color w:val="000000"/>
        </w:rPr>
        <w:t xml:space="preserve">- </w:t>
      </w:r>
      <w:r w:rsidRPr="007D5BDC">
        <w:rPr>
          <w:rFonts w:eastAsia="TimesNewRomanPSMT" w:cs="Times New Roman"/>
          <w:color w:val="000000"/>
        </w:rPr>
        <w:t>планировать, контролировать и оценивать учебные действия в соответствии с поставленной задачей и условием еѐ реализации;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cs="Times New Roman"/>
        </w:rPr>
      </w:pPr>
      <w:r w:rsidRPr="007D5BDC">
        <w:rPr>
          <w:rFonts w:eastAsia="Helvetica" w:cs="Times New Roman"/>
          <w:color w:val="000000"/>
        </w:rPr>
        <w:t xml:space="preserve">- </w:t>
      </w:r>
      <w:r w:rsidRPr="007D5BDC">
        <w:rPr>
          <w:rFonts w:eastAsia="TimesNewRomanPSMT" w:cs="Times New Roman"/>
          <w:color w:val="000000"/>
        </w:rPr>
        <w:t>продуктивному сотрудничеству (общению, взаимодействию) со сверстниками при решении задач на занятиях;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cs="Times New Roman"/>
        </w:rPr>
      </w:pPr>
      <w:r w:rsidRPr="007D5BDC">
        <w:rPr>
          <w:rFonts w:eastAsia="Helvetica" w:cs="Times New Roman"/>
          <w:color w:val="000000"/>
        </w:rPr>
        <w:t xml:space="preserve">- </w:t>
      </w:r>
      <w:r w:rsidRPr="007D5BDC">
        <w:rPr>
          <w:rFonts w:eastAsia="TimesNewRomanPSMT" w:cs="Times New Roman"/>
          <w:color w:val="000000"/>
        </w:rPr>
        <w:t>осуществлять информационную, познавательную и практическую деятельность с использованием различных средств коммуникации.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cs="Times New Roman"/>
        </w:rPr>
      </w:pPr>
      <w:r>
        <w:rPr>
          <w:rFonts w:eastAsia="TimesNewRomanPSMT" w:cs="Times New Roman"/>
          <w:b/>
          <w:bCs/>
          <w:color w:val="000000"/>
        </w:rPr>
        <w:tab/>
      </w:r>
      <w:r w:rsidRPr="007D5BDC">
        <w:rPr>
          <w:rFonts w:eastAsia="TimesNewRomanPSMT" w:cs="Times New Roman"/>
          <w:b/>
          <w:bCs/>
          <w:color w:val="000000"/>
        </w:rPr>
        <w:t>Обучающиеся научатся: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cs="Times New Roman"/>
        </w:rPr>
      </w:pPr>
      <w:r w:rsidRPr="007D5BDC">
        <w:rPr>
          <w:rFonts w:eastAsia="Helvetica" w:cs="Times New Roman"/>
          <w:color w:val="000000"/>
        </w:rPr>
        <w:t xml:space="preserve">- </w:t>
      </w:r>
      <w:r w:rsidRPr="007D5BDC">
        <w:rPr>
          <w:rFonts w:eastAsia="TimesNewRomanPSMT" w:cs="Times New Roman"/>
          <w:color w:val="000000"/>
        </w:rPr>
        <w:t xml:space="preserve">первичным навыкам работы с содержащейся в текстах информацией в процессе чтения </w:t>
      </w:r>
      <w:r w:rsidRPr="007D5BDC">
        <w:rPr>
          <w:rFonts w:eastAsia="TimesNewRomanPSMT" w:cs="Times New Roman"/>
          <w:color w:val="000000"/>
        </w:rPr>
        <w:lastRenderedPageBreak/>
        <w:t>соответствующих возрасту научно-познавательных текстов, инструкций;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cs="Times New Roman"/>
        </w:rPr>
      </w:pPr>
      <w:r w:rsidRPr="007D5BDC">
        <w:rPr>
          <w:rFonts w:eastAsia="Helvetica" w:cs="Times New Roman"/>
          <w:color w:val="000000"/>
        </w:rPr>
        <w:t xml:space="preserve">- </w:t>
      </w:r>
      <w:r w:rsidRPr="007D5BDC">
        <w:rPr>
          <w:rFonts w:eastAsia="TimesNewRomanPSMT" w:cs="Times New Roman"/>
          <w:color w:val="000000"/>
        </w:rPr>
        <w:t>приобретать первоначальные навыки работы с ПК в процессе создания</w:t>
      </w:r>
      <w:r w:rsidRPr="007D5BDC">
        <w:rPr>
          <w:rFonts w:cs="Times New Roman"/>
        </w:rPr>
        <w:t xml:space="preserve"> </w:t>
      </w:r>
      <w:r w:rsidRPr="007D5BDC">
        <w:rPr>
          <w:rFonts w:eastAsia="TimesNewRomanPSMT" w:cs="Times New Roman"/>
          <w:color w:val="000000"/>
        </w:rPr>
        <w:t>школьной газеты;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 w:cs="Times New Roman"/>
          <w:color w:val="000000"/>
        </w:rPr>
      </w:pPr>
      <w:r w:rsidRPr="007D5BDC">
        <w:rPr>
          <w:rFonts w:eastAsia="Helvetica" w:cs="Times New Roman"/>
          <w:color w:val="000000"/>
        </w:rPr>
        <w:t xml:space="preserve">- </w:t>
      </w:r>
      <w:r w:rsidRPr="007D5BDC">
        <w:rPr>
          <w:rFonts w:eastAsia="TimesNewRomanPSMT" w:cs="Times New Roman"/>
          <w:color w:val="000000"/>
        </w:rPr>
        <w:t>понимать сущность журналистской профессии как социальной, информационной, творческой, ее базовых характеристик, социальных ролей журналиста, качеств личности, необходимых для ответственного выполнения профессиональных функций.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cs="Times New Roman"/>
        </w:rPr>
      </w:pPr>
      <w:r w:rsidRPr="007D5BDC">
        <w:rPr>
          <w:rFonts w:eastAsia="TimesNewRomanPSMT" w:cs="Times New Roman"/>
          <w:b/>
          <w:bCs/>
          <w:color w:val="000000"/>
        </w:rPr>
        <w:t xml:space="preserve">          Ожидаемый результат:</w:t>
      </w:r>
    </w:p>
    <w:p w:rsidR="001C4DA5" w:rsidRPr="007D5BDC" w:rsidRDefault="001C4DA5" w:rsidP="001C4DA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 w:cs="Times New Roman"/>
          <w:color w:val="000000"/>
        </w:rPr>
      </w:pPr>
      <w:r w:rsidRPr="007D5BDC">
        <w:rPr>
          <w:rFonts w:eastAsia="TimesNewRomanPSMT" w:cs="Times New Roman"/>
          <w:color w:val="000000"/>
        </w:rPr>
        <w:tab/>
        <w:t xml:space="preserve">Главным критерием достижения результата на протяжении всего периода обучения является подготовленный для публикации в школьной газете материал. Практическим </w:t>
      </w:r>
      <w:r w:rsidR="00192400">
        <w:rPr>
          <w:rFonts w:eastAsia="TimesNewRomanPSMT" w:cs="Times New Roman"/>
          <w:color w:val="000000"/>
        </w:rPr>
        <w:t>результатом</w:t>
      </w:r>
      <w:r w:rsidRPr="007D5BDC">
        <w:rPr>
          <w:rFonts w:eastAsia="TimesNewRomanPSMT" w:cs="Times New Roman"/>
          <w:color w:val="000000"/>
        </w:rPr>
        <w:t xml:space="preserve"> реализации программы является издание школьной газеты «</w:t>
      </w:r>
      <w:r w:rsidRPr="007D5BDC">
        <w:rPr>
          <w:rFonts w:eastAsia="TimesNewRomanPSMT" w:cs="Times New Roman"/>
          <w:color w:val="000000"/>
          <w:lang w:val="en-US"/>
        </w:rPr>
        <w:t>PRO</w:t>
      </w:r>
      <w:r w:rsidRPr="007D5BDC">
        <w:rPr>
          <w:rFonts w:eastAsia="TimesNewRomanPSMT" w:cs="Times New Roman"/>
          <w:color w:val="000000"/>
        </w:rPr>
        <w:t xml:space="preserve"> - нас» (1 раз в четверть).</w:t>
      </w:r>
    </w:p>
    <w:p w:rsidR="00E65F7B" w:rsidRDefault="00E65F7B" w:rsidP="00E65F7B">
      <w:pPr>
        <w:pStyle w:val="a7"/>
        <w:spacing w:before="0" w:beforeAutospacing="0" w:after="120" w:afterAutospacing="0"/>
        <w:ind w:right="-397" w:firstLine="709"/>
        <w:jc w:val="both"/>
        <w:rPr>
          <w:rFonts w:asciiTheme="majorHAnsi" w:hAnsiTheme="majorHAnsi"/>
          <w:b/>
          <w:bCs/>
          <w:color w:val="000000"/>
        </w:rPr>
      </w:pPr>
      <w:r w:rsidRPr="00C6006C">
        <w:rPr>
          <w:rFonts w:asciiTheme="majorHAnsi" w:hAnsiTheme="majorHAnsi"/>
          <w:b/>
          <w:bCs/>
          <w:iCs/>
          <w:color w:val="000000"/>
        </w:rPr>
        <w:t xml:space="preserve">Формы </w:t>
      </w:r>
      <w:r>
        <w:rPr>
          <w:rFonts w:asciiTheme="majorHAnsi" w:hAnsiTheme="majorHAnsi"/>
          <w:b/>
          <w:bCs/>
          <w:iCs/>
          <w:color w:val="000000"/>
        </w:rPr>
        <w:t>и режим занятий</w:t>
      </w:r>
      <w:r w:rsidRPr="00C6006C">
        <w:rPr>
          <w:rFonts w:asciiTheme="majorHAnsi" w:hAnsiTheme="majorHAnsi"/>
          <w:b/>
          <w:bCs/>
          <w:iCs/>
          <w:color w:val="000000"/>
        </w:rPr>
        <w:t>:</w:t>
      </w:r>
      <w:r w:rsidRPr="00C6006C">
        <w:rPr>
          <w:rFonts w:asciiTheme="majorHAnsi" w:hAnsiTheme="majorHAnsi"/>
          <w:b/>
          <w:bCs/>
          <w:color w:val="000000"/>
        </w:rPr>
        <w:t xml:space="preserve"> </w:t>
      </w:r>
    </w:p>
    <w:p w:rsidR="001C4DA5" w:rsidRDefault="00E65F7B" w:rsidP="0056352F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  <w:r w:rsidRPr="00486D46">
        <w:rPr>
          <w:rFonts w:asciiTheme="majorHAnsi" w:hAnsiTheme="majorHAnsi"/>
          <w:bCs/>
          <w:color w:val="000000"/>
        </w:rPr>
        <w:t>с</w:t>
      </w:r>
      <w:r w:rsidRPr="00C6006C">
        <w:rPr>
          <w:rFonts w:asciiTheme="majorHAnsi" w:hAnsiTheme="majorHAnsi"/>
          <w:color w:val="000000"/>
        </w:rPr>
        <w:t>очетание индивиду</w:t>
      </w:r>
      <w:r w:rsidR="0056352F">
        <w:rPr>
          <w:rFonts w:asciiTheme="majorHAnsi" w:hAnsiTheme="majorHAnsi"/>
          <w:color w:val="000000"/>
        </w:rPr>
        <w:t xml:space="preserve">альной и групповой форм работы: </w:t>
      </w:r>
      <w:r w:rsidR="0056352F" w:rsidRPr="00211333">
        <w:rPr>
          <w:rFonts w:eastAsiaTheme="minorHAnsi"/>
          <w:lang w:eastAsia="en-US"/>
        </w:rPr>
        <w:t>выполнение творческих заданий, участие в ролевых играх, устных журналах, пресс-конференциях, семинарах, творческих конкурсах.</w:t>
      </w:r>
    </w:p>
    <w:p w:rsidR="0056352F" w:rsidRPr="0056352F" w:rsidRDefault="0056352F" w:rsidP="0056352F">
      <w:pPr>
        <w:pStyle w:val="a8"/>
        <w:spacing w:after="120" w:line="240" w:lineRule="auto"/>
        <w:jc w:val="both"/>
        <w:rPr>
          <w:rFonts w:eastAsiaTheme="minorHAnsi"/>
          <w:lang w:eastAsia="en-US"/>
        </w:rPr>
      </w:pPr>
    </w:p>
    <w:p w:rsidR="001C4DA5" w:rsidRDefault="001C4DA5" w:rsidP="001C4DA5">
      <w:pPr>
        <w:pStyle w:val="ab"/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5F5DC9">
        <w:rPr>
          <w:rFonts w:ascii="Times New Roman" w:hAnsi="Times New Roman"/>
          <w:b/>
          <w:sz w:val="28"/>
          <w:szCs w:val="24"/>
        </w:rPr>
        <w:t xml:space="preserve">Содержание </w:t>
      </w:r>
      <w:r>
        <w:rPr>
          <w:rFonts w:ascii="Times New Roman" w:hAnsi="Times New Roman"/>
          <w:b/>
          <w:sz w:val="28"/>
          <w:szCs w:val="24"/>
        </w:rPr>
        <w:t xml:space="preserve">программы </w:t>
      </w:r>
      <w:r w:rsidR="00E46E06">
        <w:rPr>
          <w:rFonts w:ascii="Times New Roman" w:hAnsi="Times New Roman"/>
          <w:b/>
          <w:sz w:val="28"/>
          <w:szCs w:val="24"/>
        </w:rPr>
        <w:t>кружка дополнительного образования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 xml:space="preserve">Профессия журналиста. </w:t>
      </w:r>
      <w:r w:rsidRPr="007D5BDC">
        <w:t xml:space="preserve">Формирование представлений о профессии журналиста. Журналист как представитель определенного слоя общества. Факт как объект интереса журналиста и основной материал в его работе. </w:t>
      </w:r>
      <w:r w:rsidRPr="007D5BDC">
        <w:rPr>
          <w:bCs/>
          <w:iCs/>
        </w:rPr>
        <w:t>Требования к журналисту</w:t>
      </w:r>
      <w:r w:rsidRPr="007D5BDC">
        <w:rPr>
          <w:iCs/>
        </w:rPr>
        <w:t xml:space="preserve">. </w:t>
      </w:r>
      <w:r w:rsidR="001C4DA5">
        <w:rPr>
          <w:iCs/>
        </w:rPr>
        <w:t>(2ч)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История российской журналистики</w:t>
      </w:r>
      <w:r w:rsidRPr="007D5BDC">
        <w:rPr>
          <w:b/>
          <w:i/>
        </w:rPr>
        <w:t xml:space="preserve">. </w:t>
      </w:r>
      <w:r w:rsidRPr="007D5BDC">
        <w:t xml:space="preserve">Из истории развития газетного дела. </w:t>
      </w:r>
      <w:r w:rsidR="001C4DA5">
        <w:t>(1ч)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Жанры журналистики.</w:t>
      </w:r>
      <w:r w:rsidRPr="007D5BDC">
        <w:t xml:space="preserve"> </w:t>
      </w:r>
      <w:r w:rsidRPr="007D5BDC">
        <w:rPr>
          <w:bCs/>
        </w:rPr>
        <w:t>Жанры</w:t>
      </w:r>
      <w:r w:rsidRPr="007D5BDC">
        <w:rPr>
          <w:b/>
          <w:bCs/>
        </w:rPr>
        <w:t xml:space="preserve"> </w:t>
      </w:r>
      <w:r w:rsidRPr="007D5BDC">
        <w:t xml:space="preserve">журналистики и их особенности. 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t xml:space="preserve">Информационные жанры: отчет, хроника, репортаж, интервью, заметка, информация-объявление. Основные требования к информативной публицистике: актуальность, правдивость, оперативность, доступность, выразительность, фактологичность (ссылки, свидетельства, цитаты, определение места, времени, обстоятельств). 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Cs/>
          <w:iCs/>
        </w:rPr>
        <w:t>Аналитические жанры.</w:t>
      </w:r>
      <w:r w:rsidRPr="007D5BDC">
        <w:t xml:space="preserve"> Назначение произведений аналитических жанров – сообщить о явлении, выявить, исследовать его корни, показать его сущность.  Специфика аналитической журналистики. Ее виды и жанры (статья, обозрение, отзыв, рецензия). 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Cs/>
          <w:iCs/>
        </w:rPr>
        <w:t>Художественные жанры.</w:t>
      </w:r>
      <w:r w:rsidRPr="007D5BDC">
        <w:rPr>
          <w:b/>
          <w:bCs/>
          <w:i/>
          <w:iCs/>
        </w:rPr>
        <w:t xml:space="preserve"> </w:t>
      </w:r>
      <w:r w:rsidRPr="007D5BDC">
        <w:t>Слово, очерк, эссе, фельетон, и др.</w:t>
      </w:r>
      <w:r w:rsidR="00CE3ABD">
        <w:t xml:space="preserve"> (20ч)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 xml:space="preserve"> Язык журналистики.</w:t>
      </w:r>
      <w:r w:rsidRPr="007D5BDC">
        <w:t xml:space="preserve"> Слово и понятие. Профессиональная лексика, диалектизмы, жаргонизмы.  Использование фразеологизмов, крылатых слов, пословиц. </w:t>
      </w:r>
      <w:r w:rsidRPr="007D5BDC">
        <w:rPr>
          <w:bCs/>
          <w:iCs/>
        </w:rPr>
        <w:t>Стилистические фигуры речи.</w:t>
      </w:r>
      <w:r w:rsidRPr="007D5BDC">
        <w:t xml:space="preserve"> </w:t>
      </w:r>
      <w:r w:rsidRPr="007D5BDC">
        <w:rPr>
          <w:bCs/>
        </w:rPr>
        <w:t>Тропы</w:t>
      </w:r>
      <w:r w:rsidRPr="007D5BDC">
        <w:t xml:space="preserve">. </w:t>
      </w:r>
      <w:r w:rsidR="00CE3ABD">
        <w:t>(1ч)</w:t>
      </w:r>
      <w:r w:rsidRPr="007D5BDC">
        <w:t xml:space="preserve"> 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Композиция журналистского материала.</w:t>
      </w:r>
      <w:r w:rsidRPr="007D5BDC">
        <w:rPr>
          <w:i/>
          <w:iCs/>
        </w:rPr>
        <w:t xml:space="preserve"> </w:t>
      </w:r>
      <w:r w:rsidRPr="007D5BDC">
        <w:t xml:space="preserve">Основные типы построения текстов: повествование, описание, рассуждение. Основные структурные связи в рассуждении. </w:t>
      </w:r>
      <w:r w:rsidR="00CE3ABD">
        <w:t>(4ч)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Знакомство с оформительским делом.</w:t>
      </w:r>
      <w:r w:rsidRPr="007D5BDC">
        <w:t xml:space="preserve"> Знакомство с техническими средствами и приемами работы с ними (фотоаппарат, видеокамера, компьютер).  Изучение шрифта. Знакомство с видами шрифта по различным изданиям периодической печати. 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t xml:space="preserve">Роль фотографий в газете. «Портрет», «пейзаж», «композиция». 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t xml:space="preserve">Дизайн газеты. Классический дизайн газеты. 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t>Создание газеты в печатном виде (особенности компьютерн</w:t>
      </w:r>
      <w:r w:rsidR="001C4DA5">
        <w:t>ых программ MSWORD, MSPUBLISHER</w:t>
      </w:r>
      <w:r w:rsidRPr="007D5BDC">
        <w:t xml:space="preserve">, MS POWER POINT.). </w:t>
      </w:r>
      <w:r w:rsidR="001C4DA5">
        <w:t>(</w:t>
      </w:r>
      <w:r w:rsidR="00CE3ABD">
        <w:t>2ч)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Особенности газетного языка.</w:t>
      </w:r>
      <w:r w:rsidRPr="007D5BDC">
        <w:t xml:space="preserve"> Особенности газетного языка. </w:t>
      </w:r>
      <w:r w:rsidR="00CE3ABD">
        <w:t>(1ч)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Речевая культура</w:t>
      </w:r>
      <w:r w:rsidRPr="007D5BDC">
        <w:rPr>
          <w:i/>
          <w:iCs/>
        </w:rPr>
        <w:t xml:space="preserve">. </w:t>
      </w:r>
      <w:r w:rsidRPr="007D5BDC">
        <w:t xml:space="preserve">Культура устной и письменной речи. </w:t>
      </w:r>
      <w:r w:rsidR="001C4DA5">
        <w:t>(2ч)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Эстетика и дизайн</w:t>
      </w:r>
      <w:r w:rsidRPr="007D5BDC">
        <w:rPr>
          <w:i/>
          <w:iCs/>
        </w:rPr>
        <w:t xml:space="preserve">. </w:t>
      </w:r>
      <w:r w:rsidRPr="007D5BDC">
        <w:t xml:space="preserve"> Эстетика как философская категория. Дизайн газеты. 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lastRenderedPageBreak/>
        <w:t xml:space="preserve">Классический дизайн газеты. Современный дизайн газет. Цели дизайна газет. Черты различных дизайнов.  Выбор шрифта для определѐнного по содержанию текста. 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t xml:space="preserve">Дизайн школьной газеты.  </w:t>
      </w:r>
      <w:r w:rsidR="001C4DA5">
        <w:t>(</w:t>
      </w:r>
      <w:r w:rsidR="00CE3ABD">
        <w:t>4</w:t>
      </w:r>
      <w:r w:rsidR="001C4DA5">
        <w:t>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Роль школьной газеты.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t xml:space="preserve">Кому и зачем нужна газета в школе? Для кого выходит? Каких целей может достичь? </w:t>
      </w:r>
      <w:r w:rsidR="00CE3ABD">
        <w:t>(1ч)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Читатель и его интересы.</w:t>
      </w:r>
      <w:r w:rsidRPr="007D5BDC">
        <w:t xml:space="preserve"> Кто будет читателем школьной газеты, и что он ждет от нее? Методы выявления читательских запросов и предпочтений. </w:t>
      </w:r>
      <w:r w:rsidR="001C4DA5">
        <w:t>(1ч)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 xml:space="preserve">Как написать статью в школьную газету? </w:t>
      </w:r>
      <w:r w:rsidRPr="007D5BDC">
        <w:t xml:space="preserve"> Жанровые формы. Заметка. Структура заметки. «Новость одной строкой». </w:t>
      </w:r>
      <w:r w:rsidR="00CE3ABD">
        <w:t>(2ч)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Темы газетных публикаций.</w:t>
      </w:r>
      <w:r w:rsidRPr="007D5BDC">
        <w:t xml:space="preserve"> Правила расположение новостей. Рубрики. Полосы. </w:t>
      </w:r>
      <w:r w:rsidR="001C4DA5">
        <w:t>(2ч)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Требования к информации.</w:t>
      </w:r>
      <w:r w:rsidRPr="007D5BDC">
        <w:t xml:space="preserve"> Классификация речевых, грамматических, орфографических и пунктуационных ошибок. Достоверность. Краткость, ясность. Проверка источника и ссылка на него. Авторство. Подпись иллюстраций и фотографий. </w:t>
      </w:r>
      <w:r w:rsidR="001C4DA5">
        <w:t>(2ч)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Источники информации</w:t>
      </w:r>
      <w:r w:rsidRPr="007D5BDC">
        <w:rPr>
          <w:i/>
          <w:iCs/>
        </w:rPr>
        <w:t xml:space="preserve">. </w:t>
      </w:r>
      <w:r w:rsidRPr="007D5BDC">
        <w:t xml:space="preserve"> Очевидцы событий. Литературные источники. Интернет-источники (обязательное правило – указание интернет-ссылки на источник). Собственное мнение журналиста. Правила оформления. </w:t>
      </w:r>
      <w:r w:rsidR="001C4DA5">
        <w:t>(2ч)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Заголовки и иллюстрации.</w:t>
      </w:r>
      <w:r w:rsidRPr="007D5BDC">
        <w:t xml:space="preserve"> Объем заголовков, их стилистика. Иллюстрации. </w:t>
      </w:r>
      <w:r w:rsidR="001C4DA5">
        <w:t>(1ч)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Интервью</w:t>
      </w:r>
      <w:r w:rsidRPr="007D5BDC">
        <w:rPr>
          <w:i/>
          <w:iCs/>
        </w:rPr>
        <w:t xml:space="preserve">. </w:t>
      </w:r>
      <w:r w:rsidRPr="007D5BDC">
        <w:t xml:space="preserve">Основные правила ведения интервью. </w:t>
      </w:r>
    </w:p>
    <w:p w:rsidR="00A9664C" w:rsidRPr="007D5BDC" w:rsidRDefault="00A9664C" w:rsidP="00A9664C">
      <w:pPr>
        <w:pStyle w:val="Default"/>
        <w:spacing w:after="120"/>
        <w:jc w:val="both"/>
      </w:pPr>
      <w:r w:rsidRPr="007D5BDC">
        <w:rPr>
          <w:b/>
          <w:bCs/>
          <w:i/>
          <w:iCs/>
        </w:rPr>
        <w:t>Выпуск газеты.</w:t>
      </w:r>
      <w:r w:rsidRPr="007D5BDC">
        <w:rPr>
          <w:i/>
          <w:iCs/>
        </w:rPr>
        <w:t xml:space="preserve"> </w:t>
      </w:r>
      <w:r w:rsidRPr="007D5BDC">
        <w:rPr>
          <w:bCs/>
        </w:rPr>
        <w:t>Этапы выпуска номера газеты.</w:t>
      </w:r>
      <w:r w:rsidRPr="007D5BDC">
        <w:t xml:space="preserve"> </w:t>
      </w:r>
      <w:r w:rsidR="00CE3ABD">
        <w:t>(9ч)</w:t>
      </w:r>
    </w:p>
    <w:p w:rsidR="00A9664C" w:rsidRPr="007D5BDC" w:rsidRDefault="00A9664C" w:rsidP="00A966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B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Школьная редакция.</w:t>
      </w:r>
      <w:r w:rsidRPr="007D5B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D5BDC">
        <w:rPr>
          <w:rFonts w:ascii="Times New Roman" w:hAnsi="Times New Roman" w:cs="Times New Roman"/>
          <w:color w:val="000000"/>
          <w:sz w:val="24"/>
          <w:szCs w:val="24"/>
        </w:rPr>
        <w:t xml:space="preserve">Обозреватель. Репортер. Корректор. Верстальщик (дизайнер). </w:t>
      </w:r>
      <w:r w:rsidR="00CE3ABD">
        <w:rPr>
          <w:rFonts w:ascii="Times New Roman" w:hAnsi="Times New Roman" w:cs="Times New Roman"/>
          <w:color w:val="000000"/>
          <w:sz w:val="24"/>
          <w:szCs w:val="24"/>
        </w:rPr>
        <w:t>(1ч)</w:t>
      </w:r>
    </w:p>
    <w:p w:rsidR="00A9664C" w:rsidRPr="007D5BDC" w:rsidRDefault="00A9664C" w:rsidP="00A966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B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Интернет-журналистика.</w:t>
      </w:r>
      <w:r w:rsidRPr="007D5BDC">
        <w:rPr>
          <w:rFonts w:ascii="Times New Roman" w:hAnsi="Times New Roman" w:cs="Times New Roman"/>
          <w:color w:val="000000"/>
          <w:sz w:val="24"/>
          <w:szCs w:val="24"/>
        </w:rPr>
        <w:t xml:space="preserve"> Школьный Интернет – сайт. </w:t>
      </w:r>
      <w:r w:rsidR="00CE3ABD">
        <w:rPr>
          <w:rFonts w:ascii="Times New Roman" w:hAnsi="Times New Roman" w:cs="Times New Roman"/>
          <w:color w:val="000000"/>
          <w:sz w:val="24"/>
          <w:szCs w:val="24"/>
        </w:rPr>
        <w:t>(1ч)</w:t>
      </w:r>
    </w:p>
    <w:p w:rsidR="00A9664C" w:rsidRPr="00CE3ABD" w:rsidRDefault="00A9664C" w:rsidP="00A9664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D5B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Портфель творческих достижений.</w:t>
      </w:r>
      <w:r w:rsidR="00CE3A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(3ч)</w:t>
      </w:r>
    </w:p>
    <w:p w:rsidR="00A9664C" w:rsidRDefault="00A9664C" w:rsidP="00A9664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 w:cs="Times New Roman"/>
          <w:color w:val="000000"/>
          <w:sz w:val="28"/>
          <w:szCs w:val="28"/>
        </w:rPr>
      </w:pPr>
      <w:r w:rsidRPr="007D5BDC">
        <w:rPr>
          <w:rFonts w:eastAsia="TimesNewRomanPSMT" w:cs="Times New Roman"/>
          <w:color w:val="000000"/>
          <w:sz w:val="28"/>
          <w:szCs w:val="28"/>
        </w:rPr>
        <w:t xml:space="preserve">                                </w:t>
      </w:r>
    </w:p>
    <w:p w:rsidR="001C4DA5" w:rsidRDefault="001C4DA5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4DA5" w:rsidRDefault="001C4DA5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4DA5" w:rsidRDefault="001C4DA5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4DA5" w:rsidRDefault="001C4DA5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4DA5" w:rsidRDefault="001C4DA5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4DA5" w:rsidRDefault="001C4DA5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4DA5" w:rsidRDefault="001C4DA5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4DA5" w:rsidRDefault="001C4DA5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4DA5" w:rsidRDefault="001C4DA5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352F" w:rsidRDefault="0056352F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352F" w:rsidRDefault="0056352F" w:rsidP="001C4DA5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4DA5" w:rsidRPr="001C4DA5" w:rsidRDefault="001C4DA5" w:rsidP="001C4DA5">
      <w:pPr>
        <w:shd w:val="clear" w:color="auto" w:fill="FFFFFF"/>
        <w:spacing w:before="280" w:after="28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C4DA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10847" w:type="dxa"/>
        <w:tblLayout w:type="fixed"/>
        <w:tblLook w:val="04A0" w:firstRow="1" w:lastRow="0" w:firstColumn="1" w:lastColumn="0" w:noHBand="0" w:noVBand="1"/>
      </w:tblPr>
      <w:tblGrid>
        <w:gridCol w:w="1101"/>
        <w:gridCol w:w="6591"/>
        <w:gridCol w:w="1205"/>
        <w:gridCol w:w="975"/>
        <w:gridCol w:w="17"/>
        <w:gridCol w:w="958"/>
      </w:tblGrid>
      <w:tr w:rsidR="001C4DA5" w:rsidRPr="001C4DA5" w:rsidTr="001C4DA5">
        <w:trPr>
          <w:trHeight w:val="293"/>
        </w:trPr>
        <w:tc>
          <w:tcPr>
            <w:tcW w:w="1101" w:type="dxa"/>
            <w:vMerge w:val="restart"/>
          </w:tcPr>
          <w:p w:rsidR="001C4DA5" w:rsidRPr="001C4DA5" w:rsidRDefault="001C4DA5" w:rsidP="001C4D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№ п/п</w:t>
            </w:r>
          </w:p>
        </w:tc>
        <w:tc>
          <w:tcPr>
            <w:tcW w:w="6591" w:type="dxa"/>
            <w:vMerge w:val="restart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Наименование разделов и тем</w:t>
            </w:r>
          </w:p>
        </w:tc>
        <w:tc>
          <w:tcPr>
            <w:tcW w:w="1205" w:type="dxa"/>
            <w:vMerge w:val="restart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Общее кол-во уч. часов</w:t>
            </w:r>
          </w:p>
        </w:tc>
        <w:tc>
          <w:tcPr>
            <w:tcW w:w="1950" w:type="dxa"/>
            <w:gridSpan w:val="3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Дата</w:t>
            </w:r>
          </w:p>
        </w:tc>
      </w:tr>
      <w:tr w:rsidR="001C4DA5" w:rsidRPr="001C4DA5" w:rsidTr="001C4DA5">
        <w:trPr>
          <w:trHeight w:val="292"/>
        </w:trPr>
        <w:tc>
          <w:tcPr>
            <w:tcW w:w="1101" w:type="dxa"/>
            <w:vMerge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6591" w:type="dxa"/>
            <w:vMerge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1205" w:type="dxa"/>
            <w:vMerge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7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план</w:t>
            </w:r>
          </w:p>
        </w:tc>
        <w:tc>
          <w:tcPr>
            <w:tcW w:w="975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факт</w:t>
            </w:r>
          </w:p>
        </w:tc>
      </w:tr>
      <w:tr w:rsidR="001C4DA5" w:rsidRPr="001C4DA5" w:rsidTr="001C4DA5">
        <w:trPr>
          <w:trHeight w:val="275"/>
        </w:trPr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 xml:space="preserve">Вводное занятие. 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rPr>
          <w:trHeight w:val="275"/>
        </w:trPr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2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Журналистика как профессия.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rPr>
          <w:trHeight w:val="275"/>
        </w:trPr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3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История российской журналистики.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4 - 5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Школьная редакция. Роль школьной газеты.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2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rPr>
          <w:trHeight w:val="414"/>
        </w:trPr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6 - 7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Основные рубрики. Обсуждение.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2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8 - 12</w:t>
            </w:r>
          </w:p>
        </w:tc>
        <w:tc>
          <w:tcPr>
            <w:tcW w:w="6591" w:type="dxa"/>
          </w:tcPr>
          <w:p w:rsidR="001C4DA5" w:rsidRPr="001C4DA5" w:rsidRDefault="001C4DA5" w:rsidP="001C4D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Сбор и обработка информации к выпуску № 1 газеты.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13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Выпуск №1.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14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Анализ выпуска.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15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Особенности газетного языка.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16 - 21</w:t>
            </w:r>
          </w:p>
        </w:tc>
        <w:tc>
          <w:tcPr>
            <w:tcW w:w="6591" w:type="dxa"/>
          </w:tcPr>
          <w:p w:rsidR="001C4DA5" w:rsidRPr="001C4DA5" w:rsidRDefault="001C4DA5" w:rsidP="001C4D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Сбор и обработка информации к выпуску № 2 газеты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22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Читатель и его интересы.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23 - 24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Темы газетных публикаций.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2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25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Выпуск № 2.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26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Анализ выпуска.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27 - 31</w:t>
            </w:r>
          </w:p>
        </w:tc>
        <w:tc>
          <w:tcPr>
            <w:tcW w:w="6591" w:type="dxa"/>
          </w:tcPr>
          <w:p w:rsidR="001C4DA5" w:rsidRPr="001C4DA5" w:rsidRDefault="001C4DA5" w:rsidP="001C4D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Сбор и обработка информации к выпуску № 3 газеты.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32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Речевая культура.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33 - 34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Источники информации.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2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35 - 36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Требования к информации.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2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37 - 38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Речевая культура.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2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39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Заголовки и иллюстрации.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40 - 41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Знакомство с оформительским делом.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2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42 - 44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Дизайн газеты.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3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45 - 47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Интервью.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3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48 - 50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Выпуск № 3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3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51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Анализ выпуска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52 - 56</w:t>
            </w:r>
          </w:p>
        </w:tc>
        <w:tc>
          <w:tcPr>
            <w:tcW w:w="6591" w:type="dxa"/>
          </w:tcPr>
          <w:p w:rsidR="001C4DA5" w:rsidRPr="001C4DA5" w:rsidRDefault="001C4DA5" w:rsidP="001C4DA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Сбор и обработка информации к выпуску № 4 газеты.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5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57 - 58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Знакомство с оформительским делом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2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59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Дизайн газеты.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60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Интернет – журналистика.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61 - 64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Выпуск № 4.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65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Анализ выпуска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  <w:tr w:rsidR="001C4DA5" w:rsidRPr="001C4DA5" w:rsidTr="001C4DA5">
        <w:tc>
          <w:tcPr>
            <w:tcW w:w="110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 w:rsidRPr="001C4DA5">
              <w:rPr>
                <w:rFonts w:eastAsia="TimesNewRomanPSMT" w:cs="Times New Roman"/>
                <w:b/>
              </w:rPr>
              <w:t>66 - 68</w:t>
            </w:r>
          </w:p>
        </w:tc>
        <w:tc>
          <w:tcPr>
            <w:tcW w:w="6591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</w:rPr>
            </w:pPr>
            <w:r w:rsidRPr="001C4DA5">
              <w:rPr>
                <w:rFonts w:eastAsia="TimesNewRomanPSMT" w:cs="Times New Roman"/>
              </w:rPr>
              <w:t>Подведение итогов. Портфель достижений.</w:t>
            </w:r>
          </w:p>
        </w:tc>
        <w:tc>
          <w:tcPr>
            <w:tcW w:w="1205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  <w:r>
              <w:rPr>
                <w:rFonts w:eastAsia="TimesNewRomanPSMT" w:cs="Times New Roman"/>
                <w:b/>
              </w:rPr>
              <w:t>3</w:t>
            </w:r>
          </w:p>
        </w:tc>
        <w:tc>
          <w:tcPr>
            <w:tcW w:w="992" w:type="dxa"/>
            <w:gridSpan w:val="2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  <w:tc>
          <w:tcPr>
            <w:tcW w:w="958" w:type="dxa"/>
          </w:tcPr>
          <w:p w:rsidR="001C4DA5" w:rsidRPr="001C4DA5" w:rsidRDefault="001C4DA5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 w:cs="Times New Roman"/>
                <w:b/>
              </w:rPr>
            </w:pPr>
          </w:p>
        </w:tc>
      </w:tr>
    </w:tbl>
    <w:p w:rsidR="00A9664C" w:rsidRPr="007D5BDC" w:rsidRDefault="00A9664C" w:rsidP="00A9664C">
      <w:pPr>
        <w:pStyle w:val="Default"/>
        <w:spacing w:after="120"/>
        <w:jc w:val="both"/>
        <w:rPr>
          <w:b/>
          <w:bCs/>
          <w:sz w:val="28"/>
          <w:szCs w:val="28"/>
        </w:rPr>
      </w:pPr>
    </w:p>
    <w:p w:rsidR="00CE3ABD" w:rsidRDefault="00CE3ABD" w:rsidP="00CE3ABD">
      <w:pPr>
        <w:pStyle w:val="ab"/>
        <w:shd w:val="clear" w:color="auto" w:fill="FFFFFF"/>
        <w:spacing w:after="150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EE3F13">
        <w:rPr>
          <w:rFonts w:ascii="Times New Roman" w:hAnsi="Times New Roman"/>
          <w:b/>
          <w:sz w:val="28"/>
        </w:rPr>
        <w:t xml:space="preserve">Описание учебно-методического и материально-технического обеспечения </w:t>
      </w:r>
      <w:bookmarkStart w:id="0" w:name="_GoBack"/>
      <w:bookmarkEnd w:id="0"/>
    </w:p>
    <w:p w:rsidR="00CE3ABD" w:rsidRPr="00EE3F13" w:rsidRDefault="00CE3ABD" w:rsidP="00CE3ABD">
      <w:pPr>
        <w:pStyle w:val="ab"/>
        <w:shd w:val="clear" w:color="auto" w:fill="FFFFFF"/>
        <w:spacing w:after="15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A9664C" w:rsidRPr="00CE3ABD" w:rsidRDefault="00A9664C" w:rsidP="00A9664C">
      <w:pPr>
        <w:pStyle w:val="Default"/>
        <w:spacing w:after="120"/>
        <w:jc w:val="both"/>
        <w:rPr>
          <w:sz w:val="23"/>
          <w:szCs w:val="23"/>
        </w:rPr>
      </w:pPr>
      <w:r w:rsidRPr="00CE3ABD">
        <w:rPr>
          <w:b/>
          <w:bCs/>
          <w:iCs/>
          <w:sz w:val="23"/>
          <w:szCs w:val="23"/>
        </w:rPr>
        <w:t xml:space="preserve">Информационно - методическое обеспечение </w:t>
      </w:r>
    </w:p>
    <w:p w:rsidR="00A9664C" w:rsidRPr="007D5BDC" w:rsidRDefault="00A9664C" w:rsidP="00A9664C">
      <w:pPr>
        <w:pStyle w:val="Default"/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Средства, необходимые для реализации данной программы: </w:t>
      </w:r>
    </w:p>
    <w:p w:rsidR="00A9664C" w:rsidRPr="007D5BDC" w:rsidRDefault="00A9664C" w:rsidP="00CE3ABD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разработки по темам; </w:t>
      </w:r>
    </w:p>
    <w:p w:rsidR="00A9664C" w:rsidRPr="007D5BDC" w:rsidRDefault="00A9664C" w:rsidP="00CE3ABD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тематический материал периодической печати; </w:t>
      </w:r>
    </w:p>
    <w:p w:rsidR="00A9664C" w:rsidRPr="007D5BDC" w:rsidRDefault="00A9664C" w:rsidP="00CE3ABD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справочники; </w:t>
      </w:r>
    </w:p>
    <w:p w:rsidR="00A9664C" w:rsidRPr="007D5BDC" w:rsidRDefault="00A9664C" w:rsidP="00CE3ABD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словари; </w:t>
      </w:r>
    </w:p>
    <w:p w:rsidR="00A9664C" w:rsidRPr="007D5BDC" w:rsidRDefault="00A9664C" w:rsidP="00CE3ABD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наглядный материал: схемы, видеозаписи сюжетов на различные темы и проблемные ситуации </w:t>
      </w:r>
    </w:p>
    <w:p w:rsidR="00A9664C" w:rsidRPr="007D5BDC" w:rsidRDefault="00A9664C" w:rsidP="00CE3ABD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различные </w:t>
      </w:r>
      <w:r w:rsidR="00CE3ABD">
        <w:rPr>
          <w:sz w:val="23"/>
          <w:szCs w:val="23"/>
        </w:rPr>
        <w:t>периодические печатные издания;</w:t>
      </w:r>
    </w:p>
    <w:p w:rsidR="00A9664C" w:rsidRPr="007D5BDC" w:rsidRDefault="00CE3ABD" w:rsidP="00CE3ABD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тексты для редактирования.</w:t>
      </w:r>
    </w:p>
    <w:p w:rsidR="00A9664C" w:rsidRPr="007D5BDC" w:rsidRDefault="00A9664C" w:rsidP="00A9664C">
      <w:pPr>
        <w:pStyle w:val="Standard"/>
        <w:autoSpaceDE w:val="0"/>
        <w:spacing w:after="120"/>
        <w:jc w:val="both"/>
        <w:rPr>
          <w:rFonts w:eastAsia="TimesNewRomanPSMT" w:cs="Times New Roman"/>
          <w:b/>
          <w:bCs/>
          <w:color w:val="000000"/>
        </w:rPr>
      </w:pPr>
      <w:r w:rsidRPr="007D5BDC">
        <w:rPr>
          <w:rFonts w:eastAsia="TimesNewRomanPSMT" w:cs="Times New Roman"/>
          <w:b/>
          <w:bCs/>
          <w:color w:val="000000"/>
        </w:rPr>
        <w:t>Материально-техническое обеспечение</w:t>
      </w:r>
    </w:p>
    <w:p w:rsidR="00A9664C" w:rsidRPr="007D5BDC" w:rsidRDefault="00A9664C" w:rsidP="00A9664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 w:cs="Times New Roman"/>
          <w:color w:val="000000"/>
        </w:rPr>
      </w:pPr>
      <w:r w:rsidRPr="007D5BDC">
        <w:rPr>
          <w:rFonts w:eastAsia="TimesNewRomanPSMT" w:cs="Times New Roman"/>
          <w:color w:val="000000"/>
        </w:rPr>
        <w:t xml:space="preserve">Компьютер, принтер, сканер, фото - видеокамера. </w:t>
      </w:r>
    </w:p>
    <w:p w:rsidR="00A9664C" w:rsidRPr="007D5BDC" w:rsidRDefault="00A9664C" w:rsidP="00A9664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 w:cs="Times New Roman"/>
          <w:b/>
          <w:bCs/>
          <w:color w:val="000000"/>
        </w:rPr>
      </w:pPr>
      <w:r w:rsidRPr="007D5BDC">
        <w:rPr>
          <w:rFonts w:eastAsia="TimesNewRomanPSMT" w:cs="Times New Roman"/>
          <w:b/>
          <w:bCs/>
          <w:color w:val="000000"/>
        </w:rPr>
        <w:t xml:space="preserve">Учебно-методическое обеспечение </w:t>
      </w:r>
    </w:p>
    <w:p w:rsidR="00A9664C" w:rsidRPr="007D5BDC" w:rsidRDefault="00A9664C" w:rsidP="00A9664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 w:cs="Times New Roman"/>
          <w:color w:val="000000"/>
        </w:rPr>
      </w:pPr>
      <w:r w:rsidRPr="007D5BDC">
        <w:rPr>
          <w:rFonts w:eastAsia="TimesNewRomanPSMT" w:cs="Times New Roman"/>
          <w:color w:val="000000"/>
        </w:rPr>
        <w:t xml:space="preserve">Лазутина Г.В. Основы творческой деятельности журналиста. М., 2001. </w:t>
      </w:r>
    </w:p>
    <w:p w:rsidR="00A9664C" w:rsidRPr="007D5BDC" w:rsidRDefault="00A9664C" w:rsidP="00A9664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 w:cs="Times New Roman"/>
          <w:color w:val="000000"/>
        </w:rPr>
      </w:pPr>
      <w:r w:rsidRPr="007D5BDC">
        <w:rPr>
          <w:rFonts w:eastAsia="TimesNewRomanPSMT" w:cs="Times New Roman"/>
          <w:color w:val="000000"/>
        </w:rPr>
        <w:t>Основы творческой деятельности журналиста. Под ред. С.Г. Корконосенко. СПб., 2000. Тертычный А.А. Жанры периодической печати: Учебное пособие. М., 2000.</w:t>
      </w:r>
    </w:p>
    <w:p w:rsidR="00A9664C" w:rsidRPr="007D5BDC" w:rsidRDefault="00A9664C" w:rsidP="00A9664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 w:cs="Times New Roman"/>
          <w:color w:val="000000"/>
        </w:rPr>
      </w:pPr>
      <w:r w:rsidRPr="007D5BDC">
        <w:rPr>
          <w:rFonts w:eastAsia="TimesNewRomanPSMT" w:cs="Times New Roman"/>
          <w:color w:val="000000"/>
        </w:rPr>
        <w:t xml:space="preserve">Горохов В.М. Основы журналистского мастерства. М., 1989. Елена Вовк. ―Школьная стенгазета и издательские технологии в школе / Вкладка в ―БШ‖ No13, 15, 16. 2004 год Прохоров Е.П. Введение в теорию журналистики: Учебное пособие. М.: Изд-во МГУ, 1995. </w:t>
      </w:r>
    </w:p>
    <w:p w:rsidR="00A9664C" w:rsidRPr="007D5BDC" w:rsidRDefault="00A9664C" w:rsidP="00A9664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 w:cs="Times New Roman"/>
          <w:color w:val="000000"/>
        </w:rPr>
      </w:pPr>
      <w:r w:rsidRPr="007D5BDC">
        <w:rPr>
          <w:rFonts w:eastAsia="TimesNewRomanPSMT" w:cs="Times New Roman"/>
          <w:color w:val="000000"/>
        </w:rPr>
        <w:t xml:space="preserve">Ожегов С.И. Словарь русского языка. – М.,1981. </w:t>
      </w:r>
    </w:p>
    <w:p w:rsidR="00A9664C" w:rsidRPr="00E65F7B" w:rsidRDefault="00A9664C" w:rsidP="00A9664C">
      <w:pPr>
        <w:pStyle w:val="Default"/>
        <w:spacing w:after="120"/>
        <w:jc w:val="both"/>
        <w:rPr>
          <w:sz w:val="23"/>
          <w:szCs w:val="23"/>
        </w:rPr>
      </w:pPr>
      <w:r w:rsidRPr="00E65F7B">
        <w:rPr>
          <w:b/>
          <w:bCs/>
          <w:iCs/>
          <w:sz w:val="23"/>
          <w:szCs w:val="23"/>
        </w:rPr>
        <w:t xml:space="preserve">Интернет-источники </w:t>
      </w:r>
    </w:p>
    <w:p w:rsidR="00A9664C" w:rsidRPr="007D5BDC" w:rsidRDefault="00A9664C" w:rsidP="00A9664C">
      <w:pPr>
        <w:pStyle w:val="Default"/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1. www.proshkolu.ru </w:t>
      </w:r>
    </w:p>
    <w:p w:rsidR="00A9664C" w:rsidRPr="007D5BDC" w:rsidRDefault="00A9664C" w:rsidP="00A9664C">
      <w:pPr>
        <w:pStyle w:val="Default"/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2. www.testoch.com </w:t>
      </w:r>
    </w:p>
    <w:p w:rsidR="00A9664C" w:rsidRPr="007D5BDC" w:rsidRDefault="00A9664C" w:rsidP="00A9664C">
      <w:pPr>
        <w:pStyle w:val="Default"/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3. www.festival.1september.ru </w:t>
      </w:r>
    </w:p>
    <w:p w:rsidR="00A9664C" w:rsidRPr="007D5BDC" w:rsidRDefault="00A9664C" w:rsidP="00A9664C">
      <w:pPr>
        <w:pStyle w:val="Default"/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4. www.nsportal.ru </w:t>
      </w:r>
    </w:p>
    <w:p w:rsidR="00A9664C" w:rsidRPr="007D5BDC" w:rsidRDefault="00A9664C" w:rsidP="00A9664C">
      <w:pPr>
        <w:pStyle w:val="Default"/>
        <w:spacing w:after="120"/>
        <w:jc w:val="both"/>
        <w:rPr>
          <w:sz w:val="23"/>
          <w:szCs w:val="23"/>
        </w:rPr>
      </w:pPr>
      <w:r w:rsidRPr="007D5BDC">
        <w:rPr>
          <w:sz w:val="23"/>
          <w:szCs w:val="23"/>
        </w:rPr>
        <w:t xml:space="preserve">5. www.uroki.net </w:t>
      </w:r>
    </w:p>
    <w:p w:rsidR="00A9664C" w:rsidRPr="007D5BDC" w:rsidRDefault="00A9664C" w:rsidP="00A9664C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A9664C" w:rsidRPr="007D5BDC" w:rsidRDefault="00A9664C" w:rsidP="00A9664C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20148" w:rsidRDefault="00C20148"/>
    <w:sectPr w:rsidR="00C20148" w:rsidSect="00A44766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B3" w:rsidRDefault="001634B3">
      <w:pPr>
        <w:spacing w:after="0" w:line="240" w:lineRule="auto"/>
      </w:pPr>
      <w:r>
        <w:separator/>
      </w:r>
    </w:p>
  </w:endnote>
  <w:endnote w:type="continuationSeparator" w:id="0">
    <w:p w:rsidR="001634B3" w:rsidRDefault="0016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2921"/>
      <w:docPartObj>
        <w:docPartGallery w:val="Page Numbers (Bottom of Page)"/>
        <w:docPartUnique/>
      </w:docPartObj>
    </w:sdtPr>
    <w:sdtEndPr/>
    <w:sdtContent>
      <w:p w:rsidR="004A12DA" w:rsidRDefault="0071603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6E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12DA" w:rsidRDefault="001634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B3" w:rsidRDefault="001634B3">
      <w:pPr>
        <w:spacing w:after="0" w:line="240" w:lineRule="auto"/>
      </w:pPr>
      <w:r>
        <w:separator/>
      </w:r>
    </w:p>
  </w:footnote>
  <w:footnote w:type="continuationSeparator" w:id="0">
    <w:p w:rsidR="001634B3" w:rsidRDefault="0016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232C"/>
    <w:multiLevelType w:val="multilevel"/>
    <w:tmpl w:val="EBB4169C"/>
    <w:lvl w:ilvl="0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>
      <w:start w:val="2"/>
      <w:numFmt w:val="bullet"/>
      <w:lvlText w:val="-"/>
      <w:lvlJc w:val="left"/>
      <w:pPr>
        <w:ind w:left="285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806392"/>
    <w:multiLevelType w:val="hybridMultilevel"/>
    <w:tmpl w:val="31644CA8"/>
    <w:lvl w:ilvl="0" w:tplc="2E467E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679A9"/>
    <w:multiLevelType w:val="hybridMultilevel"/>
    <w:tmpl w:val="249E498E"/>
    <w:lvl w:ilvl="0" w:tplc="2E467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4C"/>
    <w:rsid w:val="001634B3"/>
    <w:rsid w:val="00192400"/>
    <w:rsid w:val="001C4DA5"/>
    <w:rsid w:val="00211333"/>
    <w:rsid w:val="00227D7C"/>
    <w:rsid w:val="0051330A"/>
    <w:rsid w:val="0056352F"/>
    <w:rsid w:val="0071603C"/>
    <w:rsid w:val="007864A5"/>
    <w:rsid w:val="00A1201E"/>
    <w:rsid w:val="00A9664C"/>
    <w:rsid w:val="00C06260"/>
    <w:rsid w:val="00C20148"/>
    <w:rsid w:val="00CE3ABD"/>
    <w:rsid w:val="00DD5F48"/>
    <w:rsid w:val="00E46E06"/>
    <w:rsid w:val="00E6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84B8D-05CA-4310-93FD-688E9ACB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4C"/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C06260"/>
    <w:pPr>
      <w:spacing w:after="100" w:afterAutospacing="1"/>
      <w:outlineLvl w:val="0"/>
    </w:pPr>
    <w:rPr>
      <w:rFonts w:asciiTheme="majorHAnsi" w:hAnsiTheme="majorHAnsi"/>
      <w:b/>
      <w:bCs/>
      <w:color w:val="333333"/>
      <w:kern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1330A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30A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1330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6260"/>
    <w:rPr>
      <w:rFonts w:asciiTheme="majorHAnsi" w:hAnsiTheme="majorHAnsi"/>
      <w:b/>
      <w:bCs/>
      <w:color w:val="333333"/>
      <w:kern w:val="36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1330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30A"/>
    <w:rPr>
      <w:rFonts w:asciiTheme="majorHAnsi" w:eastAsiaTheme="majorEastAsia" w:hAnsiTheme="majorHAnsi" w:cstheme="majorBidi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30A"/>
    <w:rPr>
      <w:rFonts w:asciiTheme="majorHAnsi" w:eastAsiaTheme="majorEastAsia" w:hAnsiTheme="majorHAnsi" w:cstheme="majorBidi"/>
      <w:b/>
      <w:bCs/>
      <w:i/>
      <w:iCs/>
      <w:sz w:val="24"/>
      <w:szCs w:val="28"/>
      <w:lang w:eastAsia="ru-RU"/>
    </w:rPr>
  </w:style>
  <w:style w:type="paragraph" w:styleId="a3">
    <w:name w:val="No Spacing"/>
    <w:qFormat/>
    <w:rsid w:val="00DD5F48"/>
    <w:pPr>
      <w:spacing w:after="120" w:line="240" w:lineRule="auto"/>
    </w:pPr>
    <w:rPr>
      <w:rFonts w:ascii="Cambria" w:hAnsi="Cambria" w:cs="Times New Roman"/>
      <w:sz w:val="24"/>
      <w:szCs w:val="24"/>
      <w:lang w:eastAsia="ru-RU"/>
    </w:rPr>
  </w:style>
  <w:style w:type="paragraph" w:customStyle="1" w:styleId="Standard">
    <w:name w:val="Standard"/>
    <w:rsid w:val="00A966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9664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9664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9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64C"/>
    <w:rPr>
      <w:rFonts w:eastAsiaTheme="minorHAnsi"/>
    </w:rPr>
  </w:style>
  <w:style w:type="paragraph" w:styleId="a7">
    <w:name w:val="Normal (Web)"/>
    <w:basedOn w:val="a"/>
    <w:uiPriority w:val="99"/>
    <w:unhideWhenUsed/>
    <w:rsid w:val="0021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211333"/>
    <w:pPr>
      <w:tabs>
        <w:tab w:val="left" w:pos="709"/>
      </w:tabs>
      <w:suppressAutoHyphens/>
      <w:spacing w:after="0" w:line="10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8"/>
    <w:link w:val="aa"/>
    <w:rsid w:val="00211333"/>
    <w:pPr>
      <w:ind w:left="708" w:firstLine="41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11333"/>
    <w:rPr>
      <w:rFonts w:ascii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1C4DA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Администратор.</cp:lastModifiedBy>
  <cp:revision>4</cp:revision>
  <cp:lastPrinted>2021-11-20T13:00:00Z</cp:lastPrinted>
  <dcterms:created xsi:type="dcterms:W3CDTF">2021-11-20T12:34:00Z</dcterms:created>
  <dcterms:modified xsi:type="dcterms:W3CDTF">2021-12-22T14:23:00Z</dcterms:modified>
</cp:coreProperties>
</file>