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01" w:rsidRPr="005B1301" w:rsidRDefault="005B1301" w:rsidP="005B1301">
      <w:pPr>
        <w:pStyle w:val="c18c28"/>
        <w:shd w:val="clear" w:color="auto" w:fill="FFFFFF"/>
        <w:spacing w:line="360" w:lineRule="auto"/>
        <w:jc w:val="center"/>
        <w:rPr>
          <w:rStyle w:val="c0c9c13"/>
          <w:b/>
          <w:sz w:val="28"/>
          <w:szCs w:val="32"/>
        </w:rPr>
      </w:pPr>
      <w:r w:rsidRPr="005B1301">
        <w:rPr>
          <w:rStyle w:val="c0c9c13"/>
          <w:b/>
          <w:sz w:val="28"/>
          <w:szCs w:val="32"/>
        </w:rPr>
        <w:t>Пояснительная записка</w:t>
      </w:r>
    </w:p>
    <w:p w:rsidR="005B1301" w:rsidRPr="006A7747" w:rsidRDefault="005B1301" w:rsidP="005B1301">
      <w:pPr>
        <w:spacing w:line="276" w:lineRule="auto"/>
      </w:pPr>
      <w:r w:rsidRPr="006A7747">
        <w:t xml:space="preserve">      Программа</w:t>
      </w:r>
      <w:r>
        <w:t xml:space="preserve"> кружка «Умники и умницы» </w:t>
      </w:r>
      <w:r w:rsidRPr="006A7747">
        <w:t xml:space="preserve"> разработана в соответствии с требованиями  Федеральных государственных образовательных стандартов начального общего образования с учётом </w:t>
      </w:r>
      <w:proofErr w:type="spellStart"/>
      <w:r w:rsidRPr="006A7747">
        <w:t>межпредметных</w:t>
      </w:r>
      <w:proofErr w:type="spellEnd"/>
      <w:r w:rsidRPr="006A7747">
        <w:t xml:space="preserve"> и </w:t>
      </w:r>
      <w:proofErr w:type="spellStart"/>
      <w:r w:rsidRPr="006A7747">
        <w:t>внутрипредметных</w:t>
      </w:r>
      <w:proofErr w:type="spellEnd"/>
      <w:r w:rsidRPr="006A7747">
        <w:t xml:space="preserve"> связей, логики учебного процесса, задачи формирования у младшего школьника умения учиться.</w:t>
      </w:r>
    </w:p>
    <w:p w:rsidR="005B1301" w:rsidRPr="006A7747" w:rsidRDefault="005B1301" w:rsidP="005B1301">
      <w:pPr>
        <w:spacing w:line="276" w:lineRule="auto"/>
      </w:pPr>
      <w:r w:rsidRPr="006A7747">
        <w:t xml:space="preserve">          Программа разработана в соответствии с принципами, которые сформулированы в концепции «Перспективная начальная школа» на основе программы </w:t>
      </w:r>
    </w:p>
    <w:p w:rsidR="005B1301" w:rsidRPr="006A7747" w:rsidRDefault="005B1301" w:rsidP="005B1301">
      <w:pPr>
        <w:spacing w:line="276" w:lineRule="auto"/>
      </w:pPr>
      <w:r w:rsidRPr="006A7747">
        <w:t>О.А. Холодо</w:t>
      </w:r>
      <w:r>
        <w:t>вой  «Юным умникам и умницам» 33</w:t>
      </w:r>
      <w:r w:rsidRPr="006A7747">
        <w:t xml:space="preserve"> часа (1 час в неделю)</w:t>
      </w:r>
    </w:p>
    <w:p w:rsidR="005B1301" w:rsidRDefault="005B1301" w:rsidP="005B1301">
      <w:pPr>
        <w:spacing w:before="100" w:beforeAutospacing="1" w:after="100" w:afterAutospacing="1"/>
        <w:rPr>
          <w:b/>
          <w:bCs/>
        </w:rPr>
      </w:pPr>
      <w:r w:rsidRPr="007149B9">
        <w:rPr>
          <w:b/>
          <w:bCs/>
        </w:rPr>
        <w:t xml:space="preserve">Цель: </w:t>
      </w:r>
    </w:p>
    <w:p w:rsidR="005B1301" w:rsidRPr="007149B9" w:rsidRDefault="005B1301" w:rsidP="005B1301">
      <w:pPr>
        <w:spacing w:before="100" w:beforeAutospacing="1" w:after="100" w:afterAutospacing="1" w:line="276" w:lineRule="auto"/>
      </w:pPr>
      <w:r w:rsidRPr="007149B9">
        <w:t>развитие познавательных способностей учащихся на основе системы развивающих занятий.</w:t>
      </w:r>
    </w:p>
    <w:p w:rsidR="005B1301" w:rsidRDefault="005B1301" w:rsidP="005B1301">
      <w:pPr>
        <w:spacing w:before="100" w:beforeAutospacing="1" w:after="100" w:afterAutospacing="1"/>
        <w:rPr>
          <w:b/>
          <w:bCs/>
        </w:rPr>
      </w:pPr>
      <w:r w:rsidRPr="007149B9">
        <w:rPr>
          <w:b/>
          <w:bCs/>
        </w:rPr>
        <w:t>Основные задачи:</w:t>
      </w:r>
    </w:p>
    <w:p w:rsidR="005B1301" w:rsidRPr="005B1301" w:rsidRDefault="005B1301" w:rsidP="005B1301">
      <w:pPr>
        <w:spacing w:before="240" w:line="276" w:lineRule="auto"/>
      </w:pPr>
      <w:r w:rsidRPr="005B1301">
        <w:rPr>
          <w:bCs/>
        </w:rPr>
        <w:t xml:space="preserve">- развитие познавательных способностей и </w:t>
      </w:r>
      <w:proofErr w:type="spellStart"/>
      <w:r w:rsidRPr="005B1301">
        <w:rPr>
          <w:bCs/>
        </w:rPr>
        <w:t>общеучебных</w:t>
      </w:r>
      <w:proofErr w:type="spellEnd"/>
      <w:r w:rsidRPr="005B1301">
        <w:rPr>
          <w:bCs/>
        </w:rPr>
        <w:t xml:space="preserve"> умений и навыков</w:t>
      </w:r>
    </w:p>
    <w:p w:rsidR="005B1301" w:rsidRPr="007149B9" w:rsidRDefault="005B1301" w:rsidP="005B1301">
      <w:pPr>
        <w:spacing w:before="240" w:line="276" w:lineRule="auto"/>
      </w:pPr>
      <w:r>
        <w:t xml:space="preserve">- </w:t>
      </w:r>
      <w:r w:rsidRPr="007149B9"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B1301" w:rsidRPr="007149B9" w:rsidRDefault="005B1301" w:rsidP="005B1301">
      <w:pPr>
        <w:spacing w:before="240" w:line="276" w:lineRule="auto"/>
      </w:pPr>
      <w:r>
        <w:t xml:space="preserve">- </w:t>
      </w:r>
      <w:r w:rsidRPr="007149B9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5B1301" w:rsidRPr="007149B9" w:rsidRDefault="005B1301" w:rsidP="005B1301">
      <w:pPr>
        <w:spacing w:before="240" w:line="276" w:lineRule="auto"/>
      </w:pPr>
      <w:r>
        <w:t xml:space="preserve">- </w:t>
      </w:r>
      <w:r w:rsidRPr="007149B9"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5B1301" w:rsidRPr="007149B9" w:rsidRDefault="005B1301" w:rsidP="005B1301">
      <w:pPr>
        <w:spacing w:before="240" w:line="276" w:lineRule="auto"/>
      </w:pPr>
      <w:r>
        <w:t xml:space="preserve">- </w:t>
      </w:r>
      <w:r w:rsidRPr="007149B9">
        <w:t>формирование навыков творческого мышления и развитие умения решать нестандартные задачи;</w:t>
      </w:r>
    </w:p>
    <w:p w:rsidR="005B1301" w:rsidRPr="007149B9" w:rsidRDefault="005B1301" w:rsidP="005B1301">
      <w:pPr>
        <w:spacing w:before="240" w:line="276" w:lineRule="auto"/>
      </w:pPr>
      <w:r>
        <w:t xml:space="preserve">- </w:t>
      </w:r>
      <w:r w:rsidRPr="007149B9">
        <w:t>развитие познавательной активности и самостоятельной мыслительной деятельности учащихся;</w:t>
      </w:r>
    </w:p>
    <w:p w:rsidR="005B1301" w:rsidRPr="007149B9" w:rsidRDefault="005B1301" w:rsidP="005B1301">
      <w:pPr>
        <w:spacing w:before="240" w:line="276" w:lineRule="auto"/>
      </w:pPr>
      <w:r>
        <w:t xml:space="preserve">- </w:t>
      </w:r>
      <w:r w:rsidRPr="007149B9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B1301" w:rsidRPr="007149B9" w:rsidRDefault="005B1301" w:rsidP="005B1301">
      <w:pPr>
        <w:spacing w:before="240" w:line="276" w:lineRule="auto"/>
      </w:pPr>
      <w:r>
        <w:t xml:space="preserve">- </w:t>
      </w:r>
      <w:r w:rsidRPr="007149B9"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928F5" w:rsidRDefault="005928F5" w:rsidP="005B1301">
      <w:pPr>
        <w:spacing w:before="240"/>
      </w:pPr>
    </w:p>
    <w:p w:rsidR="00EE443C" w:rsidRDefault="00EE443C" w:rsidP="005B1301">
      <w:pPr>
        <w:ind w:firstLine="708"/>
        <w:jc w:val="center"/>
        <w:rPr>
          <w:b/>
          <w:color w:val="030303"/>
          <w:sz w:val="28"/>
        </w:rPr>
      </w:pPr>
    </w:p>
    <w:p w:rsidR="005B1301" w:rsidRDefault="005B1301" w:rsidP="00EE443C">
      <w:pPr>
        <w:ind w:firstLine="708"/>
        <w:jc w:val="center"/>
        <w:rPr>
          <w:b/>
          <w:color w:val="030303"/>
          <w:sz w:val="28"/>
        </w:rPr>
      </w:pPr>
      <w:r w:rsidRPr="005B3658">
        <w:rPr>
          <w:b/>
          <w:color w:val="030303"/>
          <w:sz w:val="28"/>
        </w:rPr>
        <w:lastRenderedPageBreak/>
        <w:t>Общая характеристика</w:t>
      </w:r>
    </w:p>
    <w:p w:rsidR="005B1301" w:rsidRPr="005B1301" w:rsidRDefault="005B1301" w:rsidP="005B1301">
      <w:pPr>
        <w:pStyle w:val="c18c30c7"/>
        <w:shd w:val="clear" w:color="auto" w:fill="FFFFFF"/>
      </w:pPr>
      <w:r w:rsidRPr="005B1301">
        <w:rPr>
          <w:rStyle w:val="c0"/>
        </w:rPr>
        <w:t>Ведущей стороной умственного развития младшего школьника является развитие логического мышления. Для его формирования ребенок должен овладеть определенным минимумом логических знаний и умений, т. е. приобрести так называемую логическую грамотность.</w:t>
      </w:r>
    </w:p>
    <w:p w:rsidR="005B1301" w:rsidRPr="005B1301" w:rsidRDefault="005B1301" w:rsidP="005B1301">
      <w:pPr>
        <w:pStyle w:val="c18c30c7"/>
        <w:shd w:val="clear" w:color="auto" w:fill="FFFFFF"/>
      </w:pPr>
      <w:r w:rsidRPr="005B1301">
        <w:rPr>
          <w:rStyle w:val="c0"/>
        </w:rPr>
        <w:t>Наиболее реальные предпосылки для развития мыслительных процессов дает такая образовательная область как "математика". В математике используется много абстрактного материала. Ребенок учится анализировать, сравнивать, обобщать, классифицировать, рассуждать, доказывать, опровергать. Для совершенствования мыслительных процессов можно использовать дополнительное образование. Система дополнительного образования, учитывает индивидуальные особенности и интересы детей, создает оптимальные условия для развития интеллектуально-творческого потенциала учащихся.</w:t>
      </w:r>
    </w:p>
    <w:p w:rsidR="005B1301" w:rsidRPr="005B1301" w:rsidRDefault="005B1301" w:rsidP="005B1301">
      <w:pPr>
        <w:pStyle w:val="c18c30c7"/>
        <w:shd w:val="clear" w:color="auto" w:fill="FFFFFF"/>
      </w:pPr>
      <w:r w:rsidRPr="005B1301">
        <w:rPr>
          <w:rStyle w:val="c0"/>
        </w:rPr>
        <w:t>Программа по логической математике для развивающего занятия "Умники и умницы" составлена для формирования логических приемов мышления через использование различных нестандартных заданий, которые требуют поисковой деятельности учащихся. Нестандартные задания - это мощное средство активизации умственной деятельности учащихся. Необычность формулировки условий задач, нестандартность решения, возможность творческого поиска вызывает у детей большой интерес. Нестандартные задачи вызывают у ученика затруднение, для преодоления которого необходима активизация мыслительной деятельности. В ходе решения каждой новой задачи ребенок включается в активный поиск нового решения. Систематичность использования таких упражнений помогает развить умственную активность и самостоятельность мысли.</w:t>
      </w:r>
    </w:p>
    <w:p w:rsidR="005B1301" w:rsidRPr="005B1301" w:rsidRDefault="005B1301" w:rsidP="005B1301">
      <w:pPr>
        <w:pStyle w:val="c18c7c30"/>
        <w:shd w:val="clear" w:color="auto" w:fill="FFFFFF"/>
      </w:pPr>
      <w:r w:rsidRPr="005B1301">
        <w:rPr>
          <w:rStyle w:val="c0"/>
        </w:rPr>
        <w:t>В начальной школе дети должны овладеть элементами логических операций -  обобщения, классификации, анализа и синтеза и сравнения. Развивающие занятия по программе О. Холодовой «Умники и умницы»:</w:t>
      </w:r>
    </w:p>
    <w:p w:rsidR="005B1301" w:rsidRPr="005B1301" w:rsidRDefault="005B1301" w:rsidP="005B1301">
      <w:pPr>
        <w:pStyle w:val="c18"/>
        <w:shd w:val="clear" w:color="auto" w:fill="FFFFFF"/>
      </w:pPr>
      <w:r w:rsidRPr="005B1301">
        <w:rPr>
          <w:rStyle w:val="c0"/>
        </w:rPr>
        <w:t xml:space="preserve">а) позволяют развить </w:t>
      </w:r>
      <w:r w:rsidRPr="005B1301">
        <w:rPr>
          <w:rStyle w:val="c0c9c26"/>
        </w:rPr>
        <w:t>логическое мышление детей</w:t>
      </w:r>
      <w:r w:rsidRPr="005B1301">
        <w:rPr>
          <w:rStyle w:val="c0"/>
        </w:rPr>
        <w:t> и научить их: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описывать признаки предметов и узнавать предметы по их признакам;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выделять существенные признаки предметов;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сравнивать между собой предметы, слова, числа;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обобщать;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классифицировать предметы, слова, числа;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определять последовательность событий;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судить о противоположных явлениях;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давать определение тем или иным понятиям и явлениям;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определять отношение между предметами типа род—вид;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осуществлять мыслительные операции анализа и синтеза;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выявлять функциональные отношения между понятиями и явление;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определять отношения между предметами типа «часть—целое»;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развивать речь;</w:t>
      </w:r>
    </w:p>
    <w:p w:rsidR="005B1301" w:rsidRPr="005B1301" w:rsidRDefault="005B1301" w:rsidP="005B130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использовать операции логического мышления для решения новых задач в незнакомых ситуациях.</w:t>
      </w:r>
    </w:p>
    <w:p w:rsidR="005B1301" w:rsidRPr="005B1301" w:rsidRDefault="005B1301" w:rsidP="005B1301">
      <w:pPr>
        <w:pStyle w:val="c18c7"/>
        <w:shd w:val="clear" w:color="auto" w:fill="FFFFFF"/>
      </w:pPr>
      <w:r w:rsidRPr="005B1301">
        <w:rPr>
          <w:rStyle w:val="c0"/>
        </w:rPr>
        <w:t xml:space="preserve">б) специально учат ребенка  </w:t>
      </w:r>
      <w:r w:rsidRPr="005B1301">
        <w:rPr>
          <w:rStyle w:val="c0c9c26"/>
        </w:rPr>
        <w:t>восприятию:</w:t>
      </w:r>
    </w:p>
    <w:p w:rsidR="005B1301" w:rsidRPr="005B1301" w:rsidRDefault="005B1301" w:rsidP="005B13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выделять главные признаки;</w:t>
      </w:r>
    </w:p>
    <w:p w:rsidR="005B1301" w:rsidRPr="005B1301" w:rsidRDefault="005B1301" w:rsidP="005B13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развивать процессы анализа и обобщения;</w:t>
      </w:r>
    </w:p>
    <w:p w:rsidR="005B1301" w:rsidRPr="005B1301" w:rsidRDefault="005B1301" w:rsidP="005B13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пользоваться речью при наблюдении и рассматривании;</w:t>
      </w:r>
    </w:p>
    <w:p w:rsidR="005B1301" w:rsidRPr="005B1301" w:rsidRDefault="005B1301" w:rsidP="005B13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сравнивать.</w:t>
      </w:r>
    </w:p>
    <w:p w:rsidR="005B1301" w:rsidRPr="005B1301" w:rsidRDefault="005B1301" w:rsidP="005B1301">
      <w:pPr>
        <w:pStyle w:val="c25"/>
        <w:shd w:val="clear" w:color="auto" w:fill="FFFFFF"/>
      </w:pPr>
      <w:r w:rsidRPr="005B1301">
        <w:rPr>
          <w:rStyle w:val="c0"/>
        </w:rPr>
        <w:lastRenderedPageBreak/>
        <w:t xml:space="preserve">в) обучают  </w:t>
      </w:r>
      <w:r w:rsidRPr="005B1301">
        <w:rPr>
          <w:rStyle w:val="c0c9c26"/>
        </w:rPr>
        <w:t>наблюдению,</w:t>
      </w:r>
      <w:r w:rsidRPr="005B1301">
        <w:rPr>
          <w:rStyle w:val="c0c9c13"/>
        </w:rPr>
        <w:t> </w:t>
      </w:r>
      <w:r w:rsidRPr="005B1301">
        <w:rPr>
          <w:rStyle w:val="c0"/>
        </w:rPr>
        <w:t>которое формирует такие качества личности младшего школьника, как наблюдательность, восприимчивость, умение видеть и выделять признаки предметов, описывать их.</w:t>
      </w:r>
    </w:p>
    <w:p w:rsidR="005B1301" w:rsidRPr="005B1301" w:rsidRDefault="005B1301" w:rsidP="005B1301">
      <w:pPr>
        <w:pStyle w:val="c18c7"/>
        <w:shd w:val="clear" w:color="auto" w:fill="FFFFFF"/>
      </w:pPr>
      <w:r w:rsidRPr="005B1301">
        <w:rPr>
          <w:rStyle w:val="c0"/>
        </w:rPr>
        <w:t xml:space="preserve">г) формируют </w:t>
      </w:r>
      <w:r w:rsidRPr="005B1301">
        <w:rPr>
          <w:rStyle w:val="c0c9c26"/>
        </w:rPr>
        <w:t>воображение</w:t>
      </w:r>
      <w:r w:rsidRPr="005B1301">
        <w:rPr>
          <w:rStyle w:val="c0c9c13"/>
        </w:rPr>
        <w:t> </w:t>
      </w:r>
      <w:r w:rsidRPr="005B1301">
        <w:rPr>
          <w:rStyle w:val="c0"/>
        </w:rPr>
        <w:t xml:space="preserve">ребенка. Ведь воображение является высшей психической функцией, которая отражает действительность. Основной задачей воображения является представление ожидаемого результата до его осуществления. </w:t>
      </w:r>
    </w:p>
    <w:p w:rsidR="005B1301" w:rsidRPr="005B1301" w:rsidRDefault="005B1301" w:rsidP="005B1301">
      <w:pPr>
        <w:pStyle w:val="c18c7c44"/>
        <w:shd w:val="clear" w:color="auto" w:fill="FFFFFF"/>
      </w:pPr>
      <w:r w:rsidRPr="005B1301">
        <w:rPr>
          <w:rStyle w:val="c0"/>
        </w:rPr>
        <w:t>Занятия содержат следующие способы создания образов воображения (как правило, они используются неосознанно):</w:t>
      </w:r>
    </w:p>
    <w:p w:rsidR="005B1301" w:rsidRPr="005B1301" w:rsidRDefault="005B1301" w:rsidP="005B13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агглютинация-соединение различных несоединимых в повседневной жизни свойств (кентавр это человек-зверь, птица Феникс это человек-птица);</w:t>
      </w:r>
    </w:p>
    <w:p w:rsidR="005B1301" w:rsidRPr="005B1301" w:rsidRDefault="005B1301" w:rsidP="005B13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гиперболизация - увеличение или уменьшение предмета или отдельных частей (лилипуты, мальчик с пальчик);</w:t>
      </w:r>
    </w:p>
    <w:p w:rsidR="005B1301" w:rsidRPr="005B1301" w:rsidRDefault="005B1301" w:rsidP="005B13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схематизация;</w:t>
      </w:r>
    </w:p>
    <w:p w:rsidR="005B1301" w:rsidRPr="005B1301" w:rsidRDefault="005B1301" w:rsidP="005B13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типизация;</w:t>
      </w:r>
    </w:p>
    <w:p w:rsidR="005B1301" w:rsidRPr="005B1301" w:rsidRDefault="005B1301" w:rsidP="005B130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акцентирование.</w:t>
      </w:r>
    </w:p>
    <w:p w:rsidR="005B1301" w:rsidRPr="005B1301" w:rsidRDefault="005B1301" w:rsidP="005B1301">
      <w:pPr>
        <w:pStyle w:val="c18"/>
        <w:shd w:val="clear" w:color="auto" w:fill="FFFFFF"/>
      </w:pPr>
      <w:r w:rsidRPr="005B1301">
        <w:rPr>
          <w:rStyle w:val="c0"/>
        </w:rPr>
        <w:t>д) развивают</w:t>
      </w:r>
      <w:r w:rsidRPr="005B1301">
        <w:rPr>
          <w:rStyle w:val="c0c9c13"/>
        </w:rPr>
        <w:t> </w:t>
      </w:r>
      <w:r w:rsidRPr="005B1301">
        <w:rPr>
          <w:rStyle w:val="c0c9c26"/>
        </w:rPr>
        <w:t>фантазию</w:t>
      </w:r>
      <w:r w:rsidRPr="005B1301">
        <w:rPr>
          <w:rStyle w:val="c0c9c13"/>
        </w:rPr>
        <w:t> </w:t>
      </w:r>
      <w:r w:rsidRPr="005B1301">
        <w:rPr>
          <w:rStyle w:val="c0"/>
        </w:rPr>
        <w:t>путем:</w:t>
      </w:r>
    </w:p>
    <w:p w:rsidR="005B1301" w:rsidRPr="005B1301" w:rsidRDefault="005B1301" w:rsidP="005B13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аналогии;</w:t>
      </w:r>
    </w:p>
    <w:p w:rsidR="005B1301" w:rsidRPr="005B1301" w:rsidRDefault="005B1301" w:rsidP="005B13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синтеза.</w:t>
      </w:r>
    </w:p>
    <w:p w:rsidR="005B1301" w:rsidRPr="005B1301" w:rsidRDefault="005B1301" w:rsidP="005B1301">
      <w:pPr>
        <w:pStyle w:val="c18c7"/>
        <w:shd w:val="clear" w:color="auto" w:fill="FFFFFF"/>
      </w:pPr>
      <w:r w:rsidRPr="005B1301">
        <w:rPr>
          <w:rStyle w:val="c0"/>
        </w:rPr>
        <w:t xml:space="preserve">е) совершенствуют </w:t>
      </w:r>
      <w:r w:rsidRPr="005B1301">
        <w:rPr>
          <w:rStyle w:val="c0c26"/>
        </w:rPr>
        <w:t>произвольное и осмысленное запоминание,</w:t>
      </w:r>
      <w:r w:rsidRPr="005B1301">
        <w:rPr>
          <w:rStyle w:val="c0"/>
        </w:rPr>
        <w:t xml:space="preserve"> иначе говоря, </w:t>
      </w:r>
      <w:r w:rsidRPr="005B1301">
        <w:rPr>
          <w:rStyle w:val="c0c9c26"/>
        </w:rPr>
        <w:t>память</w:t>
      </w:r>
      <w:r w:rsidRPr="005B1301">
        <w:rPr>
          <w:rStyle w:val="c0c26"/>
        </w:rPr>
        <w:t> </w:t>
      </w:r>
      <w:r w:rsidRPr="005B1301">
        <w:rPr>
          <w:rStyle w:val="c0"/>
        </w:rPr>
        <w:t>младшего школьника. Для лучшего запоминания используются следующие факторы:</w:t>
      </w:r>
    </w:p>
    <w:p w:rsidR="005B1301" w:rsidRPr="005B1301" w:rsidRDefault="005B1301" w:rsidP="005B13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понимание цели запоминания;</w:t>
      </w:r>
    </w:p>
    <w:p w:rsidR="005B1301" w:rsidRPr="005B1301" w:rsidRDefault="005B1301" w:rsidP="005B13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составление плана;</w:t>
      </w:r>
    </w:p>
    <w:p w:rsidR="005B1301" w:rsidRPr="005B1301" w:rsidRDefault="005B1301" w:rsidP="005B13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опора на наглядный материал;</w:t>
      </w:r>
    </w:p>
    <w:p w:rsidR="005B1301" w:rsidRPr="005B1301" w:rsidRDefault="005B1301" w:rsidP="005B13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повышение мотивации запоминания;</w:t>
      </w:r>
    </w:p>
    <w:p w:rsidR="005B1301" w:rsidRPr="005B1301" w:rsidRDefault="005B1301" w:rsidP="005B13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включение в игровую и трудовую деятельность;</w:t>
      </w:r>
    </w:p>
    <w:p w:rsidR="005B1301" w:rsidRPr="005B1301" w:rsidRDefault="005B1301" w:rsidP="005B13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использование соревнований.</w:t>
      </w:r>
    </w:p>
    <w:p w:rsidR="005B1301" w:rsidRPr="005B1301" w:rsidRDefault="005B1301" w:rsidP="005B1301">
      <w:pPr>
        <w:pStyle w:val="c18c7"/>
        <w:shd w:val="clear" w:color="auto" w:fill="FFFFFF"/>
      </w:pPr>
      <w:r w:rsidRPr="005B1301">
        <w:rPr>
          <w:rStyle w:val="c0"/>
        </w:rPr>
        <w:t>ж)  обеспечивают активное, увлеченное обучение детей, включая разнообразные формы работы: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игры;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кроссворды;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алгоритмы;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ситуативные задачи;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80" w:firstLine="0"/>
      </w:pPr>
      <w:r w:rsidRPr="005B1301">
        <w:rPr>
          <w:rStyle w:val="c0"/>
        </w:rPr>
        <w:t>образные задания;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логические задания;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проблемные задания;</w:t>
      </w:r>
    </w:p>
    <w:p w:rsidR="005B1301" w:rsidRPr="005B1301" w:rsidRDefault="005B1301" w:rsidP="005B13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00"/>
      </w:pPr>
      <w:r w:rsidRPr="005B1301">
        <w:rPr>
          <w:rStyle w:val="c0"/>
        </w:rPr>
        <w:t>поисковые задания;</w:t>
      </w:r>
    </w:p>
    <w:p w:rsidR="005B1301" w:rsidRDefault="005B1301" w:rsidP="005B1301">
      <w:pPr>
        <w:rPr>
          <w:color w:val="030303"/>
        </w:rPr>
      </w:pPr>
    </w:p>
    <w:p w:rsidR="005B1301" w:rsidRDefault="005B1301" w:rsidP="005B1301">
      <w:pPr>
        <w:rPr>
          <w:color w:val="030303"/>
        </w:rPr>
      </w:pPr>
    </w:p>
    <w:p w:rsidR="005B1301" w:rsidRDefault="005B1301" w:rsidP="005B1301">
      <w:pPr>
        <w:jc w:val="center"/>
        <w:rPr>
          <w:b/>
          <w:sz w:val="28"/>
        </w:rPr>
      </w:pPr>
      <w:r w:rsidRPr="009724F9">
        <w:rPr>
          <w:b/>
          <w:sz w:val="28"/>
        </w:rPr>
        <w:t>Описание места в учебном плане</w:t>
      </w:r>
    </w:p>
    <w:p w:rsidR="005928F5" w:rsidRDefault="005928F5" w:rsidP="005B1301">
      <w:pPr>
        <w:jc w:val="center"/>
        <w:rPr>
          <w:b/>
          <w:sz w:val="28"/>
        </w:rPr>
      </w:pPr>
    </w:p>
    <w:p w:rsidR="005B1301" w:rsidRDefault="005B1301" w:rsidP="005B1301">
      <w:pPr>
        <w:rPr>
          <w:color w:val="030303"/>
        </w:rPr>
      </w:pPr>
      <w:r w:rsidRPr="004E1F58">
        <w:rPr>
          <w:color w:val="030303"/>
        </w:rPr>
        <w:t xml:space="preserve">Программа </w:t>
      </w:r>
      <w:r>
        <w:t xml:space="preserve">кружка «Умники и умницы» </w:t>
      </w:r>
      <w:r w:rsidRPr="004E1F58">
        <w:rPr>
          <w:color w:val="030303"/>
        </w:rPr>
        <w:t>в 1 классе рассчитана на 33 ч. ( 1 час в неделю)</w:t>
      </w:r>
      <w:proofErr w:type="gramStart"/>
      <w:r w:rsidRPr="004E1F58">
        <w:rPr>
          <w:color w:val="030303"/>
        </w:rPr>
        <w:t xml:space="preserve"> </w:t>
      </w:r>
      <w:r>
        <w:rPr>
          <w:color w:val="030303"/>
        </w:rPr>
        <w:t>.</w:t>
      </w:r>
      <w:proofErr w:type="gramEnd"/>
    </w:p>
    <w:p w:rsidR="005B1301" w:rsidRDefault="005B1301" w:rsidP="005B1301">
      <w:pPr>
        <w:spacing w:before="100" w:beforeAutospacing="1" w:after="100" w:afterAutospacing="1"/>
        <w:rPr>
          <w:b/>
          <w:bCs/>
          <w:sz w:val="28"/>
        </w:rPr>
      </w:pPr>
    </w:p>
    <w:p w:rsidR="005B1301" w:rsidRPr="005B1301" w:rsidRDefault="005B1301" w:rsidP="00EE443C">
      <w:pPr>
        <w:spacing w:before="100" w:beforeAutospacing="1" w:after="100" w:afterAutospacing="1"/>
        <w:jc w:val="center"/>
        <w:rPr>
          <w:b/>
          <w:sz w:val="28"/>
        </w:rPr>
      </w:pPr>
      <w:r w:rsidRPr="005B1301">
        <w:rPr>
          <w:b/>
          <w:bCs/>
          <w:sz w:val="28"/>
        </w:rPr>
        <w:lastRenderedPageBreak/>
        <w:t>Описание ценностных ориентиров содержания</w:t>
      </w:r>
    </w:p>
    <w:p w:rsidR="005B1301" w:rsidRPr="007149B9" w:rsidRDefault="005B1301" w:rsidP="005B1301">
      <w:pPr>
        <w:spacing w:before="100" w:beforeAutospacing="1" w:after="100" w:afterAutospacing="1" w:line="276" w:lineRule="auto"/>
      </w:pPr>
      <w:r w:rsidRPr="007149B9">
        <w:rPr>
          <w:bCs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5B1301" w:rsidRPr="007149B9" w:rsidRDefault="005B1301" w:rsidP="005B1301">
      <w:pPr>
        <w:spacing w:before="100" w:beforeAutospacing="1" w:after="100" w:afterAutospacing="1" w:line="276" w:lineRule="auto"/>
      </w:pPr>
      <w:r w:rsidRPr="007149B9">
        <w:rPr>
          <w:bCs/>
        </w:rPr>
        <w:t xml:space="preserve">Ценность человека как разумного существа, стремящегося к познанию мира и самосовершенствованию. </w:t>
      </w:r>
    </w:p>
    <w:p w:rsidR="005B1301" w:rsidRPr="007149B9" w:rsidRDefault="005B1301" w:rsidP="005B1301">
      <w:pPr>
        <w:spacing w:before="100" w:beforeAutospacing="1" w:after="100" w:afterAutospacing="1" w:line="276" w:lineRule="auto"/>
      </w:pPr>
      <w:r w:rsidRPr="007149B9">
        <w:rPr>
          <w:bCs/>
        </w:rPr>
        <w:t xml:space="preserve">Ценность труда и творчества как естественного условия человеческой деятельности и жизни. </w:t>
      </w:r>
    </w:p>
    <w:p w:rsidR="005B1301" w:rsidRPr="007149B9" w:rsidRDefault="005B1301" w:rsidP="005B1301">
      <w:pPr>
        <w:spacing w:before="100" w:beforeAutospacing="1" w:after="100" w:afterAutospacing="1" w:line="276" w:lineRule="auto"/>
      </w:pPr>
      <w:r w:rsidRPr="007149B9">
        <w:rPr>
          <w:bCs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B1301" w:rsidRPr="007149B9" w:rsidRDefault="005B1301" w:rsidP="005B1301">
      <w:pPr>
        <w:spacing w:before="100" w:beforeAutospacing="1" w:after="100" w:afterAutospacing="1" w:line="276" w:lineRule="auto"/>
      </w:pPr>
      <w:r w:rsidRPr="007149B9">
        <w:rPr>
          <w:bCs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5B1301" w:rsidRPr="007149B9" w:rsidRDefault="005B1301" w:rsidP="005B1301">
      <w:pPr>
        <w:spacing w:before="100" w:beforeAutospacing="1" w:after="100" w:afterAutospacing="1" w:line="276" w:lineRule="auto"/>
      </w:pPr>
      <w:r w:rsidRPr="007149B9">
        <w:rPr>
          <w:bCs/>
        </w:rPr>
        <w:t xml:space="preserve">Ценность патриотизма – одно из проявлений духовной зрелости человека, выражающееся в любви к России, народу, в осознанном желании служить Отечеству. </w:t>
      </w: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5B1301">
      <w:pPr>
        <w:spacing w:before="240"/>
      </w:pPr>
    </w:p>
    <w:p w:rsidR="005928F5" w:rsidRDefault="005928F5" w:rsidP="005B1301">
      <w:pPr>
        <w:spacing w:before="240"/>
      </w:pPr>
    </w:p>
    <w:p w:rsidR="005B1301" w:rsidRDefault="005B1301" w:rsidP="005B1301">
      <w:pPr>
        <w:spacing w:before="240"/>
      </w:pPr>
    </w:p>
    <w:p w:rsidR="005B1301" w:rsidRDefault="005B1301" w:rsidP="00EE443C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EE443C">
        <w:rPr>
          <w:b/>
          <w:bCs/>
          <w:sz w:val="28"/>
        </w:rPr>
        <w:lastRenderedPageBreak/>
        <w:t xml:space="preserve">Личностные, </w:t>
      </w:r>
      <w:proofErr w:type="spellStart"/>
      <w:r w:rsidRPr="00EE443C">
        <w:rPr>
          <w:b/>
          <w:bCs/>
          <w:sz w:val="28"/>
        </w:rPr>
        <w:t>метапредметные</w:t>
      </w:r>
      <w:proofErr w:type="spellEnd"/>
      <w:r w:rsidRPr="00EE443C">
        <w:rPr>
          <w:b/>
          <w:bCs/>
          <w:sz w:val="28"/>
        </w:rPr>
        <w:t xml:space="preserve"> и предметные результаты</w:t>
      </w:r>
    </w:p>
    <w:p w:rsidR="00EE443C" w:rsidRPr="005B1301" w:rsidRDefault="00EE443C" w:rsidP="00EE443C">
      <w:pPr>
        <w:rPr>
          <w:b/>
        </w:rPr>
      </w:pPr>
      <w:r w:rsidRPr="005B1301">
        <w:rPr>
          <w:b/>
          <w:bCs/>
        </w:rPr>
        <w:t xml:space="preserve">Предметными результатами изучения курса в 1-м классе являются формирование следующих умений. </w:t>
      </w:r>
    </w:p>
    <w:p w:rsidR="00EE443C" w:rsidRPr="007149B9" w:rsidRDefault="00EE443C" w:rsidP="00EE443C">
      <w:r w:rsidRPr="007149B9">
        <w:rPr>
          <w:bCs/>
        </w:rPr>
        <w:t>- описывать признаки предметов и узнавать предметы по их признакам;</w:t>
      </w:r>
    </w:p>
    <w:p w:rsidR="00EE443C" w:rsidRPr="007149B9" w:rsidRDefault="00EE443C" w:rsidP="00EE443C">
      <w:r w:rsidRPr="007149B9">
        <w:rPr>
          <w:bCs/>
        </w:rPr>
        <w:t>-выделять существенные признаки предметов;</w:t>
      </w:r>
    </w:p>
    <w:p w:rsidR="00EE443C" w:rsidRPr="007149B9" w:rsidRDefault="00EE443C" w:rsidP="00EE443C">
      <w:r w:rsidRPr="007149B9">
        <w:rPr>
          <w:bCs/>
        </w:rPr>
        <w:t>-сравнивать между собой предметы, явления;</w:t>
      </w:r>
    </w:p>
    <w:p w:rsidR="00EE443C" w:rsidRPr="007149B9" w:rsidRDefault="00EE443C" w:rsidP="00EE443C">
      <w:r w:rsidRPr="007149B9">
        <w:rPr>
          <w:bCs/>
        </w:rPr>
        <w:t>-обобщать, делать несложные выводы;</w:t>
      </w:r>
    </w:p>
    <w:p w:rsidR="00EE443C" w:rsidRPr="007149B9" w:rsidRDefault="00EE443C" w:rsidP="00EE443C">
      <w:r w:rsidRPr="007149B9">
        <w:rPr>
          <w:bCs/>
        </w:rPr>
        <w:t>-классифицировать явления, предметы;</w:t>
      </w:r>
    </w:p>
    <w:p w:rsidR="00EE443C" w:rsidRPr="007149B9" w:rsidRDefault="00EE443C" w:rsidP="00EE443C">
      <w:r w:rsidRPr="007149B9">
        <w:rPr>
          <w:bCs/>
        </w:rPr>
        <w:t>-определять последовательность событий;</w:t>
      </w:r>
    </w:p>
    <w:p w:rsidR="00EE443C" w:rsidRPr="007149B9" w:rsidRDefault="00EE443C" w:rsidP="00EE443C">
      <w:r w:rsidRPr="007149B9">
        <w:rPr>
          <w:bCs/>
        </w:rPr>
        <w:t>-судить о противоположных явлениях;</w:t>
      </w:r>
    </w:p>
    <w:p w:rsidR="00EE443C" w:rsidRPr="007149B9" w:rsidRDefault="00EE443C" w:rsidP="00EE443C">
      <w:r w:rsidRPr="007149B9">
        <w:rPr>
          <w:bCs/>
        </w:rPr>
        <w:t>-давать определения тем или иным понятиям;</w:t>
      </w:r>
    </w:p>
    <w:p w:rsidR="00EE443C" w:rsidRPr="007149B9" w:rsidRDefault="00EE443C" w:rsidP="00EE443C">
      <w:r w:rsidRPr="007149B9">
        <w:rPr>
          <w:bCs/>
        </w:rPr>
        <w:t>-определять отношения между предметами типа «род» - «вид»;</w:t>
      </w:r>
    </w:p>
    <w:p w:rsidR="00EE443C" w:rsidRPr="007149B9" w:rsidRDefault="00EE443C" w:rsidP="00EE443C">
      <w:r w:rsidRPr="007149B9">
        <w:rPr>
          <w:bCs/>
        </w:rPr>
        <w:t>-выявлять функциональные отношения между понятиями;</w:t>
      </w:r>
    </w:p>
    <w:p w:rsidR="00EE443C" w:rsidRPr="007149B9" w:rsidRDefault="00EE443C" w:rsidP="00EE443C">
      <w:r w:rsidRPr="007149B9">
        <w:rPr>
          <w:bCs/>
        </w:rPr>
        <w:t xml:space="preserve">-выявлять закономерности и проводить аналогии. </w:t>
      </w:r>
    </w:p>
    <w:p w:rsidR="00EE443C" w:rsidRDefault="00EE443C" w:rsidP="00EE443C">
      <w:pPr>
        <w:rPr>
          <w:b/>
          <w:bCs/>
        </w:rPr>
      </w:pPr>
    </w:p>
    <w:p w:rsidR="00EE443C" w:rsidRDefault="00EE443C" w:rsidP="00EE443C">
      <w:pPr>
        <w:rPr>
          <w:b/>
          <w:bCs/>
        </w:rPr>
      </w:pPr>
      <w:proofErr w:type="spellStart"/>
      <w:r>
        <w:rPr>
          <w:b/>
          <w:bCs/>
        </w:rPr>
        <w:t>Метап</w:t>
      </w:r>
      <w:r w:rsidRPr="005B1301">
        <w:rPr>
          <w:b/>
          <w:bCs/>
        </w:rPr>
        <w:t>редметными</w:t>
      </w:r>
      <w:proofErr w:type="spellEnd"/>
      <w:r w:rsidRPr="005B1301">
        <w:rPr>
          <w:b/>
          <w:bCs/>
        </w:rPr>
        <w:t xml:space="preserve"> результатами изучения курса в 1-м классе являются формирование следующих умений. </w:t>
      </w:r>
    </w:p>
    <w:p w:rsidR="00EE443C" w:rsidRPr="005B1301" w:rsidRDefault="00EE443C" w:rsidP="00EE443C">
      <w:pPr>
        <w:rPr>
          <w:b/>
        </w:rPr>
      </w:pPr>
    </w:p>
    <w:p w:rsidR="005B1301" w:rsidRPr="007149B9" w:rsidRDefault="005B1301" w:rsidP="00EE443C">
      <w:r w:rsidRPr="005B1301">
        <w:rPr>
          <w:b/>
          <w:bCs/>
        </w:rPr>
        <w:t>Личностны</w:t>
      </w:r>
      <w:r w:rsidR="00EE443C">
        <w:rPr>
          <w:b/>
          <w:bCs/>
        </w:rPr>
        <w:t>е УУД:</w:t>
      </w:r>
      <w:r w:rsidRPr="007149B9">
        <w:rPr>
          <w:bCs/>
        </w:rPr>
        <w:t xml:space="preserve"> </w:t>
      </w:r>
    </w:p>
    <w:p w:rsidR="005B1301" w:rsidRPr="007149B9" w:rsidRDefault="005B1301" w:rsidP="00EE443C">
      <w:r w:rsidRPr="007149B9">
        <w:rPr>
          <w:bCs/>
          <w:iCs/>
        </w:rPr>
        <w:t>Определять</w:t>
      </w:r>
      <w:r w:rsidRPr="007149B9">
        <w:rPr>
          <w:bCs/>
        </w:rPr>
        <w:t xml:space="preserve"> и </w:t>
      </w:r>
      <w:r w:rsidRPr="007149B9">
        <w:rPr>
          <w:bCs/>
          <w:iCs/>
        </w:rPr>
        <w:t>высказывать</w:t>
      </w:r>
      <w:r w:rsidRPr="007149B9">
        <w:rPr>
          <w:bCs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B1301" w:rsidRPr="007149B9" w:rsidRDefault="005B1301" w:rsidP="00EE443C">
      <w:r w:rsidRPr="007149B9">
        <w:rPr>
          <w:bCs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7149B9">
        <w:rPr>
          <w:bCs/>
          <w:iCs/>
        </w:rPr>
        <w:t>делать выбор</w:t>
      </w:r>
      <w:r w:rsidRPr="007149B9">
        <w:rPr>
          <w:bCs/>
        </w:rPr>
        <w:t>, при поддержке других участников группы и педагога, как поступить.</w:t>
      </w:r>
    </w:p>
    <w:p w:rsidR="005B1301" w:rsidRPr="005B1301" w:rsidRDefault="005B1301" w:rsidP="00EE443C">
      <w:r w:rsidRPr="005B1301">
        <w:rPr>
          <w:b/>
          <w:bCs/>
          <w:iCs/>
        </w:rPr>
        <w:t>Регулятивные УУД</w:t>
      </w:r>
      <w:r w:rsidRPr="005B1301">
        <w:rPr>
          <w:bCs/>
        </w:rPr>
        <w:t>:</w:t>
      </w:r>
    </w:p>
    <w:p w:rsidR="005B1301" w:rsidRPr="007149B9" w:rsidRDefault="005B1301" w:rsidP="00EE443C">
      <w:r w:rsidRPr="007149B9">
        <w:rPr>
          <w:bCs/>
          <w:iCs/>
        </w:rPr>
        <w:t>Определять</w:t>
      </w:r>
      <w:r w:rsidRPr="007149B9">
        <w:rPr>
          <w:bCs/>
        </w:rPr>
        <w:t xml:space="preserve"> и </w:t>
      </w:r>
      <w:r w:rsidRPr="007149B9">
        <w:rPr>
          <w:bCs/>
          <w:iCs/>
        </w:rPr>
        <w:t>формулировать</w:t>
      </w:r>
      <w:r w:rsidRPr="007149B9">
        <w:rPr>
          <w:bCs/>
        </w:rPr>
        <w:t xml:space="preserve"> цель деятельности с помощью учителя. </w:t>
      </w:r>
    </w:p>
    <w:p w:rsidR="005B1301" w:rsidRPr="007149B9" w:rsidRDefault="005B1301" w:rsidP="00EE443C">
      <w:r w:rsidRPr="007149B9">
        <w:rPr>
          <w:bCs/>
          <w:iCs/>
        </w:rPr>
        <w:t>Проговаривать</w:t>
      </w:r>
      <w:r w:rsidRPr="007149B9">
        <w:rPr>
          <w:bCs/>
        </w:rPr>
        <w:t xml:space="preserve"> последовательность действий</w:t>
      </w:r>
      <w:proofErr w:type="gramStart"/>
      <w:r w:rsidRPr="007149B9">
        <w:rPr>
          <w:bCs/>
        </w:rPr>
        <w:t xml:space="preserve"> .</w:t>
      </w:r>
      <w:proofErr w:type="gramEnd"/>
      <w:r w:rsidRPr="007149B9">
        <w:rPr>
          <w:bCs/>
        </w:rPr>
        <w:t xml:space="preserve"> </w:t>
      </w:r>
    </w:p>
    <w:p w:rsidR="005B1301" w:rsidRPr="007149B9" w:rsidRDefault="005B1301" w:rsidP="00EE443C">
      <w:r w:rsidRPr="007149B9">
        <w:rPr>
          <w:bCs/>
        </w:rPr>
        <w:t xml:space="preserve">Учиться </w:t>
      </w:r>
      <w:r w:rsidRPr="007149B9">
        <w:rPr>
          <w:bCs/>
          <w:iCs/>
        </w:rPr>
        <w:t>высказывать</w:t>
      </w:r>
      <w:r w:rsidRPr="007149B9">
        <w:rPr>
          <w:bCs/>
        </w:rPr>
        <w:t xml:space="preserve"> своё предположение (версию) на основе работы с иллюстрацией рабочей тетради.</w:t>
      </w:r>
    </w:p>
    <w:p w:rsidR="005B1301" w:rsidRPr="007149B9" w:rsidRDefault="005B1301" w:rsidP="00EE443C">
      <w:r w:rsidRPr="007149B9">
        <w:rPr>
          <w:bCs/>
        </w:rPr>
        <w:t xml:space="preserve">Учиться </w:t>
      </w:r>
      <w:r w:rsidRPr="007149B9">
        <w:rPr>
          <w:bCs/>
          <w:iCs/>
        </w:rPr>
        <w:t>работать</w:t>
      </w:r>
      <w:r w:rsidRPr="007149B9">
        <w:rPr>
          <w:bCs/>
        </w:rPr>
        <w:t xml:space="preserve"> по предложенному учителем плану.</w:t>
      </w:r>
    </w:p>
    <w:p w:rsidR="005B1301" w:rsidRPr="007149B9" w:rsidRDefault="005B1301" w:rsidP="00EE443C">
      <w:r w:rsidRPr="007149B9">
        <w:rPr>
          <w:bCs/>
        </w:rPr>
        <w:t xml:space="preserve">Учиться </w:t>
      </w:r>
      <w:r w:rsidRPr="007149B9">
        <w:rPr>
          <w:bCs/>
          <w:iCs/>
        </w:rPr>
        <w:t>отличать</w:t>
      </w:r>
      <w:r w:rsidRPr="007149B9">
        <w:rPr>
          <w:bCs/>
        </w:rPr>
        <w:t xml:space="preserve"> </w:t>
      </w:r>
      <w:proofErr w:type="gramStart"/>
      <w:r w:rsidRPr="007149B9">
        <w:rPr>
          <w:bCs/>
        </w:rPr>
        <w:t>верно</w:t>
      </w:r>
      <w:proofErr w:type="gramEnd"/>
      <w:r w:rsidRPr="007149B9">
        <w:rPr>
          <w:bCs/>
        </w:rPr>
        <w:t xml:space="preserve"> выполненное задание от неверного.</w:t>
      </w:r>
    </w:p>
    <w:p w:rsidR="005B1301" w:rsidRPr="007149B9" w:rsidRDefault="005B1301" w:rsidP="00EE443C">
      <w:r w:rsidRPr="007149B9">
        <w:rPr>
          <w:bCs/>
        </w:rPr>
        <w:t xml:space="preserve">Учиться совместно с учителем и другими учениками </w:t>
      </w:r>
      <w:r w:rsidRPr="007149B9">
        <w:rPr>
          <w:bCs/>
          <w:iCs/>
        </w:rPr>
        <w:t>давать</w:t>
      </w:r>
      <w:r w:rsidRPr="007149B9">
        <w:rPr>
          <w:bCs/>
        </w:rPr>
        <w:t xml:space="preserve"> эмоциональную </w:t>
      </w:r>
      <w:r w:rsidRPr="007149B9">
        <w:rPr>
          <w:bCs/>
          <w:iCs/>
        </w:rPr>
        <w:t>оценку</w:t>
      </w:r>
      <w:r w:rsidRPr="007149B9">
        <w:rPr>
          <w:bCs/>
        </w:rPr>
        <w:t xml:space="preserve"> деятельности товарищей. </w:t>
      </w:r>
    </w:p>
    <w:p w:rsidR="005B1301" w:rsidRPr="005B1301" w:rsidRDefault="005B1301" w:rsidP="00EE443C">
      <w:pPr>
        <w:rPr>
          <w:b/>
        </w:rPr>
      </w:pPr>
      <w:r w:rsidRPr="005B1301">
        <w:rPr>
          <w:b/>
          <w:bCs/>
          <w:iCs/>
        </w:rPr>
        <w:t>Познавательные УУД:</w:t>
      </w:r>
    </w:p>
    <w:p w:rsidR="005B1301" w:rsidRPr="007149B9" w:rsidRDefault="005B1301" w:rsidP="00EE443C">
      <w:r w:rsidRPr="007149B9">
        <w:rPr>
          <w:bCs/>
        </w:rPr>
        <w:t xml:space="preserve">Ориентироваться в своей системе знаний: </w:t>
      </w:r>
      <w:r w:rsidRPr="007149B9">
        <w:rPr>
          <w:bCs/>
          <w:iCs/>
        </w:rPr>
        <w:t>отличать</w:t>
      </w:r>
      <w:r w:rsidRPr="007149B9">
        <w:rPr>
          <w:bCs/>
        </w:rPr>
        <w:t xml:space="preserve"> новое от уже известного с помощью учителя. </w:t>
      </w:r>
    </w:p>
    <w:p w:rsidR="005B1301" w:rsidRPr="007149B9" w:rsidRDefault="005B1301" w:rsidP="00EE443C">
      <w:r w:rsidRPr="007149B9">
        <w:rPr>
          <w:bCs/>
        </w:rPr>
        <w:t>Делать предварительный отбор источников информации:</w:t>
      </w:r>
      <w:r w:rsidRPr="007149B9">
        <w:rPr>
          <w:bCs/>
          <w:iCs/>
        </w:rPr>
        <w:t xml:space="preserve"> ориентироваться</w:t>
      </w:r>
      <w:r w:rsidRPr="007149B9">
        <w:rPr>
          <w:bCs/>
        </w:rPr>
        <w:t xml:space="preserve"> в учебнике (на развороте, в оглавлении, в словаре).</w:t>
      </w:r>
    </w:p>
    <w:p w:rsidR="005B1301" w:rsidRPr="007149B9" w:rsidRDefault="005B1301" w:rsidP="00EE443C">
      <w:r w:rsidRPr="007149B9">
        <w:rPr>
          <w:bCs/>
        </w:rPr>
        <w:t>Добывать новые знания:</w:t>
      </w:r>
      <w:r w:rsidRPr="007149B9">
        <w:rPr>
          <w:bCs/>
          <w:iCs/>
        </w:rPr>
        <w:t xml:space="preserve"> находить</w:t>
      </w:r>
      <w:r w:rsidRPr="007149B9">
        <w:rPr>
          <w:bCs/>
        </w:rPr>
        <w:t xml:space="preserve"> </w:t>
      </w:r>
      <w:r w:rsidRPr="007149B9">
        <w:rPr>
          <w:bCs/>
          <w:iCs/>
        </w:rPr>
        <w:t>ответы</w:t>
      </w:r>
      <w:r w:rsidRPr="007149B9">
        <w:rPr>
          <w:bCs/>
        </w:rPr>
        <w:t xml:space="preserve"> на вопросы, используя учебник, свой жизненный опыт и информацию, полученную от учителя. </w:t>
      </w:r>
    </w:p>
    <w:p w:rsidR="005B1301" w:rsidRPr="007149B9" w:rsidRDefault="005B1301" w:rsidP="00EE443C">
      <w:r w:rsidRPr="007149B9">
        <w:rPr>
          <w:bCs/>
        </w:rPr>
        <w:t>Перерабатывать полученную информацию:</w:t>
      </w:r>
      <w:r w:rsidRPr="007149B9">
        <w:rPr>
          <w:bCs/>
          <w:iCs/>
        </w:rPr>
        <w:t xml:space="preserve"> делать выводы</w:t>
      </w:r>
      <w:r w:rsidRPr="007149B9">
        <w:rPr>
          <w:bCs/>
        </w:rPr>
        <w:t xml:space="preserve"> в результате совместной работы всего класса.</w:t>
      </w:r>
    </w:p>
    <w:p w:rsidR="005B1301" w:rsidRPr="007149B9" w:rsidRDefault="005B1301" w:rsidP="00EE443C">
      <w:r w:rsidRPr="007149B9">
        <w:rPr>
          <w:bCs/>
        </w:rPr>
        <w:t xml:space="preserve">Перерабатывать полученную информацию: </w:t>
      </w:r>
      <w:r w:rsidRPr="007149B9">
        <w:rPr>
          <w:bCs/>
          <w:iCs/>
        </w:rPr>
        <w:t>сравнивать</w:t>
      </w:r>
      <w:r w:rsidRPr="007149B9">
        <w:rPr>
          <w:bCs/>
        </w:rPr>
        <w:t xml:space="preserve"> и </w:t>
      </w:r>
      <w:r w:rsidRPr="007149B9">
        <w:rPr>
          <w:bCs/>
          <w:iCs/>
        </w:rPr>
        <w:t>группировать</w:t>
      </w:r>
      <w:r w:rsidRPr="007149B9">
        <w:rPr>
          <w:bCs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5B1301" w:rsidRPr="007149B9" w:rsidRDefault="005B1301" w:rsidP="00EE443C">
      <w:r w:rsidRPr="007149B9">
        <w:rPr>
          <w:bCs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B1301" w:rsidRPr="005B1301" w:rsidRDefault="005B1301" w:rsidP="00EE443C">
      <w:pPr>
        <w:rPr>
          <w:b/>
        </w:rPr>
      </w:pPr>
      <w:r w:rsidRPr="005B1301">
        <w:rPr>
          <w:b/>
          <w:bCs/>
          <w:iCs/>
        </w:rPr>
        <w:t>Коммуникативные УУД</w:t>
      </w:r>
      <w:r w:rsidRPr="005B1301">
        <w:rPr>
          <w:b/>
          <w:bCs/>
        </w:rPr>
        <w:t>:</w:t>
      </w:r>
    </w:p>
    <w:p w:rsidR="005B1301" w:rsidRPr="007149B9" w:rsidRDefault="005B1301" w:rsidP="00EE443C">
      <w:r w:rsidRPr="007149B9">
        <w:rPr>
          <w:bCs/>
        </w:rPr>
        <w:t>Донести свою позицию до других:</w:t>
      </w:r>
      <w:r w:rsidRPr="007149B9">
        <w:rPr>
          <w:bCs/>
          <w:iCs/>
        </w:rPr>
        <w:t xml:space="preserve"> оформлять</w:t>
      </w:r>
      <w:r w:rsidRPr="007149B9">
        <w:rPr>
          <w:bCs/>
        </w:rPr>
        <w:t xml:space="preserve"> свою мысль в устной речи (на уровне одного предложения или небольшого текста).</w:t>
      </w:r>
      <w:r w:rsidR="00EE443C">
        <w:rPr>
          <w:bCs/>
        </w:rPr>
        <w:t xml:space="preserve"> </w:t>
      </w:r>
      <w:r w:rsidRPr="007149B9">
        <w:rPr>
          <w:bCs/>
          <w:iCs/>
        </w:rPr>
        <w:t>Слушать</w:t>
      </w:r>
      <w:r w:rsidRPr="007149B9">
        <w:rPr>
          <w:bCs/>
        </w:rPr>
        <w:t xml:space="preserve"> и </w:t>
      </w:r>
      <w:r w:rsidRPr="007149B9">
        <w:rPr>
          <w:bCs/>
          <w:iCs/>
        </w:rPr>
        <w:t>понимать</w:t>
      </w:r>
      <w:r w:rsidRPr="007149B9">
        <w:rPr>
          <w:bCs/>
        </w:rPr>
        <w:t xml:space="preserve"> речь других.</w:t>
      </w:r>
      <w:r w:rsidR="00EE443C">
        <w:rPr>
          <w:bCs/>
        </w:rPr>
        <w:t xml:space="preserve"> </w:t>
      </w:r>
    </w:p>
    <w:p w:rsidR="005B1301" w:rsidRDefault="005B1301" w:rsidP="00EE443C">
      <w:pPr>
        <w:rPr>
          <w:bCs/>
        </w:rPr>
      </w:pPr>
      <w:r w:rsidRPr="007149B9">
        <w:rPr>
          <w:bCs/>
        </w:rPr>
        <w:t>Совместно договариваться о правилах общения и поведения в школе и следовать им.</w:t>
      </w:r>
    </w:p>
    <w:p w:rsidR="00EE443C" w:rsidRDefault="00EE443C" w:rsidP="00EE443C">
      <w:pPr>
        <w:shd w:val="clear" w:color="auto" w:fill="FFFFFF"/>
        <w:jc w:val="center"/>
        <w:rPr>
          <w:b/>
          <w:sz w:val="28"/>
        </w:rPr>
      </w:pPr>
      <w:r w:rsidRPr="00EE443C">
        <w:rPr>
          <w:b/>
          <w:sz w:val="28"/>
        </w:rPr>
        <w:lastRenderedPageBreak/>
        <w:t>Содержание курса</w:t>
      </w:r>
    </w:p>
    <w:p w:rsidR="00EE443C" w:rsidRDefault="00EE443C" w:rsidP="00842E87">
      <w:pPr>
        <w:shd w:val="clear" w:color="auto" w:fill="FFFFFF"/>
        <w:rPr>
          <w:color w:val="000000"/>
          <w:sz w:val="28"/>
        </w:rPr>
      </w:pPr>
    </w:p>
    <w:p w:rsidR="00C75DCC" w:rsidRDefault="00842E87" w:rsidP="00842E87">
      <w:pPr>
        <w:shd w:val="clear" w:color="auto" w:fill="FFFFFF"/>
        <w:rPr>
          <w:color w:val="000000"/>
        </w:rPr>
      </w:pPr>
      <w:r>
        <w:rPr>
          <w:color w:val="000000"/>
          <w:sz w:val="28"/>
        </w:rPr>
        <w:t xml:space="preserve">   </w:t>
      </w:r>
      <w:r w:rsidRPr="00842E87">
        <w:rPr>
          <w:color w:val="000000"/>
        </w:rPr>
        <w:t>Весь материал не дел</w:t>
      </w:r>
      <w:r>
        <w:rPr>
          <w:color w:val="000000"/>
        </w:rPr>
        <w:t xml:space="preserve">ится на </w:t>
      </w:r>
      <w:r w:rsidR="00C75DCC">
        <w:rPr>
          <w:color w:val="000000"/>
        </w:rPr>
        <w:t xml:space="preserve">блоки. Все занятия построены таким образом, что один вид     </w:t>
      </w:r>
    </w:p>
    <w:p w:rsidR="00C75DCC" w:rsidRDefault="00C75DCC" w:rsidP="00842E8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деятельности сменяется другим. В результате на каждом занятии идет развитие </w:t>
      </w:r>
    </w:p>
    <w:p w:rsidR="00842E87" w:rsidRDefault="00C75DCC" w:rsidP="00842E87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восприятия, памяти, внимания, речи и мышления.</w:t>
      </w:r>
    </w:p>
    <w:p w:rsidR="00C75DCC" w:rsidRPr="00EE443C" w:rsidRDefault="00C75DCC" w:rsidP="00842E87">
      <w:pPr>
        <w:shd w:val="clear" w:color="auto" w:fill="FFFFFF"/>
        <w:rPr>
          <w:color w:val="000000"/>
          <w:sz w:val="28"/>
        </w:rPr>
      </w:pPr>
      <w:bookmarkStart w:id="0" w:name="_GoBack"/>
      <w:bookmarkEnd w:id="0"/>
    </w:p>
    <w:p w:rsidR="00EE443C" w:rsidRPr="00141F01" w:rsidRDefault="00EE443C" w:rsidP="00EE443C">
      <w:pPr>
        <w:shd w:val="clear" w:color="auto" w:fill="FFFFFF"/>
        <w:spacing w:after="240" w:line="276" w:lineRule="auto"/>
        <w:ind w:left="192"/>
        <w:rPr>
          <w:color w:val="000000"/>
          <w:spacing w:val="-1"/>
        </w:rPr>
      </w:pPr>
      <w:r w:rsidRPr="00141F01">
        <w:rPr>
          <w:b/>
          <w:color w:val="000000"/>
          <w:spacing w:val="-1"/>
          <w:u w:val="single"/>
        </w:rPr>
        <w:t>Развитие восприятия</w:t>
      </w:r>
      <w:r w:rsidRPr="00141F01">
        <w:rPr>
          <w:color w:val="000000"/>
          <w:spacing w:val="-1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EE443C" w:rsidRPr="00141F01" w:rsidRDefault="00EE443C" w:rsidP="00EE443C">
      <w:pPr>
        <w:shd w:val="clear" w:color="auto" w:fill="FFFFFF"/>
        <w:spacing w:after="240" w:line="276" w:lineRule="auto"/>
        <w:ind w:left="192"/>
        <w:rPr>
          <w:color w:val="000000"/>
          <w:spacing w:val="-1"/>
        </w:rPr>
      </w:pPr>
      <w:r w:rsidRPr="00141F01">
        <w:rPr>
          <w:b/>
          <w:color w:val="000000"/>
          <w:spacing w:val="-1"/>
          <w:u w:val="single"/>
        </w:rPr>
        <w:t>Развитие памяти</w:t>
      </w:r>
      <w:r w:rsidRPr="00141F01">
        <w:rPr>
          <w:color w:val="000000"/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EE443C" w:rsidRPr="00141F01" w:rsidRDefault="00EE443C" w:rsidP="00EE443C">
      <w:pPr>
        <w:shd w:val="clear" w:color="auto" w:fill="FFFFFF"/>
        <w:spacing w:after="240" w:line="276" w:lineRule="auto"/>
        <w:ind w:left="192"/>
        <w:rPr>
          <w:color w:val="000000"/>
          <w:spacing w:val="-1"/>
        </w:rPr>
      </w:pPr>
      <w:r w:rsidRPr="00141F01">
        <w:rPr>
          <w:b/>
          <w:color w:val="000000"/>
          <w:spacing w:val="-1"/>
          <w:u w:val="single"/>
        </w:rPr>
        <w:t>Развитие внимания</w:t>
      </w:r>
      <w:r w:rsidRPr="00141F01">
        <w:rPr>
          <w:color w:val="000000"/>
          <w:spacing w:val="-1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EE443C" w:rsidRPr="00141F01" w:rsidRDefault="00EE443C" w:rsidP="00EE443C">
      <w:pPr>
        <w:shd w:val="clear" w:color="auto" w:fill="FFFFFF"/>
        <w:spacing w:after="240" w:line="276" w:lineRule="auto"/>
        <w:ind w:left="192"/>
        <w:rPr>
          <w:color w:val="000000"/>
          <w:spacing w:val="-1"/>
        </w:rPr>
      </w:pPr>
      <w:r w:rsidRPr="00141F01">
        <w:rPr>
          <w:b/>
          <w:color w:val="000000"/>
          <w:spacing w:val="-1"/>
          <w:u w:val="single"/>
        </w:rPr>
        <w:t>Развитие мышления</w:t>
      </w:r>
      <w:r w:rsidRPr="00141F01">
        <w:rPr>
          <w:color w:val="000000"/>
          <w:spacing w:val="-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EE443C" w:rsidRPr="00141F01" w:rsidRDefault="00EE443C" w:rsidP="00EE443C">
      <w:pPr>
        <w:shd w:val="clear" w:color="auto" w:fill="FFFFFF"/>
        <w:spacing w:after="240" w:line="276" w:lineRule="auto"/>
        <w:ind w:left="192"/>
        <w:rPr>
          <w:color w:val="000000"/>
          <w:spacing w:val="-1"/>
        </w:rPr>
      </w:pPr>
      <w:r w:rsidRPr="00141F01">
        <w:rPr>
          <w:b/>
          <w:color w:val="000000"/>
          <w:spacing w:val="-1"/>
          <w:u w:val="single"/>
        </w:rPr>
        <w:t>Развитие речи</w:t>
      </w:r>
      <w:r w:rsidRPr="00141F01">
        <w:rPr>
          <w:color w:val="000000"/>
          <w:spacing w:val="-1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141F01">
        <w:rPr>
          <w:color w:val="000000"/>
          <w:spacing w:val="-1"/>
        </w:rPr>
        <w:t>ы-</w:t>
      </w:r>
      <w:proofErr w:type="gramEnd"/>
      <w:r w:rsidRPr="00141F01">
        <w:rPr>
          <w:color w:val="000000"/>
          <w:spacing w:val="-1"/>
        </w:rPr>
        <w:t xml:space="preserve"> описания, сочинять сказки. Формирование  умения давать несложные определения понятиям. </w:t>
      </w:r>
    </w:p>
    <w:p w:rsidR="00EE443C" w:rsidRDefault="00EE443C" w:rsidP="00EE443C">
      <w:pPr>
        <w:spacing w:after="240" w:line="276" w:lineRule="auto"/>
      </w:pPr>
    </w:p>
    <w:p w:rsidR="00F624E7" w:rsidRDefault="00F624E7" w:rsidP="00EE443C">
      <w:pPr>
        <w:spacing w:after="240" w:line="276" w:lineRule="auto"/>
      </w:pPr>
    </w:p>
    <w:p w:rsidR="00F624E7" w:rsidRDefault="00F624E7" w:rsidP="00EE443C">
      <w:pPr>
        <w:spacing w:after="240" w:line="276" w:lineRule="auto"/>
      </w:pPr>
    </w:p>
    <w:p w:rsidR="00F624E7" w:rsidRDefault="00F624E7" w:rsidP="00EE443C">
      <w:pPr>
        <w:spacing w:after="240" w:line="276" w:lineRule="auto"/>
      </w:pPr>
    </w:p>
    <w:p w:rsidR="00F624E7" w:rsidRDefault="00F624E7" w:rsidP="00EE443C">
      <w:pPr>
        <w:spacing w:after="240" w:line="276" w:lineRule="auto"/>
      </w:pPr>
    </w:p>
    <w:p w:rsidR="00F624E7" w:rsidRDefault="00F624E7" w:rsidP="00EE443C">
      <w:pPr>
        <w:spacing w:after="240" w:line="276" w:lineRule="auto"/>
      </w:pPr>
    </w:p>
    <w:p w:rsidR="005928F5" w:rsidRDefault="005928F5" w:rsidP="00EE443C">
      <w:pPr>
        <w:spacing w:after="240" w:line="276" w:lineRule="auto"/>
      </w:pPr>
    </w:p>
    <w:p w:rsidR="00F624E7" w:rsidRDefault="00F624E7" w:rsidP="00EE443C">
      <w:pPr>
        <w:spacing w:after="240" w:line="276" w:lineRule="auto"/>
      </w:pPr>
    </w:p>
    <w:p w:rsidR="00F624E7" w:rsidRDefault="00F624E7" w:rsidP="00F624E7">
      <w:pPr>
        <w:spacing w:after="240" w:line="276" w:lineRule="auto"/>
        <w:jc w:val="center"/>
        <w:rPr>
          <w:b/>
          <w:sz w:val="28"/>
        </w:rPr>
      </w:pPr>
      <w:r w:rsidRPr="00F624E7">
        <w:rPr>
          <w:b/>
          <w:sz w:val="28"/>
        </w:rPr>
        <w:lastRenderedPageBreak/>
        <w:t>Тематическое планирование</w:t>
      </w:r>
    </w:p>
    <w:tbl>
      <w:tblPr>
        <w:tblW w:w="0" w:type="auto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584"/>
        <w:gridCol w:w="4476"/>
        <w:gridCol w:w="1134"/>
        <w:gridCol w:w="1134"/>
      </w:tblGrid>
      <w:tr w:rsidR="00F624E7" w:rsidRPr="007149B9" w:rsidTr="00143B0E">
        <w:trPr>
          <w:trHeight w:val="413"/>
          <w:tblCellSpacing w:w="15" w:type="dxa"/>
        </w:trPr>
        <w:tc>
          <w:tcPr>
            <w:tcW w:w="692" w:type="dxa"/>
            <w:vMerge w:val="restart"/>
            <w:vAlign w:val="center"/>
            <w:hideMark/>
          </w:tcPr>
          <w:p w:rsidR="00F624E7" w:rsidRDefault="00F624E7" w:rsidP="00F6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624E7" w:rsidRPr="007149B9" w:rsidRDefault="00F624E7" w:rsidP="00F624E7">
            <w:pPr>
              <w:jc w:val="center"/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554" w:type="dxa"/>
            <w:vMerge w:val="restart"/>
            <w:vAlign w:val="center"/>
            <w:hideMark/>
          </w:tcPr>
          <w:p w:rsidR="00F624E7" w:rsidRPr="007149B9" w:rsidRDefault="00F624E7" w:rsidP="00F624E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4446" w:type="dxa"/>
            <w:vMerge w:val="restart"/>
          </w:tcPr>
          <w:p w:rsidR="00F624E7" w:rsidRDefault="00F624E7" w:rsidP="00F624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виды учебной деятельности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223" w:type="dxa"/>
            <w:gridSpan w:val="2"/>
          </w:tcPr>
          <w:p w:rsidR="00F624E7" w:rsidRDefault="00F624E7" w:rsidP="00F624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F624E7" w:rsidRPr="007149B9" w:rsidTr="00143B0E">
        <w:trPr>
          <w:trHeight w:val="412"/>
          <w:tblCellSpacing w:w="15" w:type="dxa"/>
        </w:trPr>
        <w:tc>
          <w:tcPr>
            <w:tcW w:w="692" w:type="dxa"/>
            <w:vMerge/>
            <w:vAlign w:val="center"/>
          </w:tcPr>
          <w:p w:rsidR="00F624E7" w:rsidRDefault="00F624E7" w:rsidP="00F624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vMerge/>
            <w:vAlign w:val="center"/>
          </w:tcPr>
          <w:p w:rsidR="00F624E7" w:rsidRDefault="00F624E7" w:rsidP="00F624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446" w:type="dxa"/>
            <w:vMerge/>
          </w:tcPr>
          <w:p w:rsidR="00F624E7" w:rsidRDefault="00F624E7" w:rsidP="00F624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104" w:type="dxa"/>
          </w:tcPr>
          <w:p w:rsidR="00F624E7" w:rsidRDefault="00F624E7" w:rsidP="00F624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089" w:type="dxa"/>
          </w:tcPr>
          <w:p w:rsidR="00F624E7" w:rsidRDefault="00F624E7" w:rsidP="00F624E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97167D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97167D" w:rsidRPr="007149B9" w:rsidRDefault="0097167D" w:rsidP="00E3712E">
            <w:pPr>
              <w:spacing w:before="100" w:beforeAutospacing="1"/>
            </w:pPr>
            <w:r w:rsidRPr="007149B9">
              <w:t>1</w:t>
            </w:r>
          </w:p>
        </w:tc>
        <w:tc>
          <w:tcPr>
            <w:tcW w:w="2554" w:type="dxa"/>
            <w:vAlign w:val="center"/>
            <w:hideMark/>
          </w:tcPr>
          <w:p w:rsidR="0097167D" w:rsidRPr="007149B9" w:rsidRDefault="00143B0E" w:rsidP="00E3712E">
            <w:pPr>
              <w:spacing w:before="100" w:beforeAutospacing="1"/>
            </w:pPr>
            <w:r>
              <w:t>Знакомство с тетрадью и её условными обозначениями</w:t>
            </w:r>
          </w:p>
        </w:tc>
        <w:tc>
          <w:tcPr>
            <w:tcW w:w="4446" w:type="dxa"/>
            <w:vMerge w:val="restart"/>
          </w:tcPr>
          <w:p w:rsidR="0097167D" w:rsidRPr="007149B9" w:rsidRDefault="0097167D" w:rsidP="00E3712E">
            <w:pPr>
              <w:spacing w:before="100" w:beforeAutospacing="1"/>
            </w:pPr>
            <w:r>
              <w:t>Выделение закономерностей. Демонстрация способностей концентрировать, переключать и распределять внимание. Выделение черт сходства и различия. Ориентирование в пространстве листа. Изложение своих мыслей ясно и последовательно.</w:t>
            </w:r>
          </w:p>
        </w:tc>
        <w:tc>
          <w:tcPr>
            <w:tcW w:w="1104" w:type="dxa"/>
          </w:tcPr>
          <w:p w:rsidR="0097167D" w:rsidRPr="007149B9" w:rsidRDefault="0097167D" w:rsidP="00E3712E">
            <w:pPr>
              <w:spacing w:before="100" w:beforeAutospacing="1"/>
            </w:pPr>
          </w:p>
        </w:tc>
        <w:tc>
          <w:tcPr>
            <w:tcW w:w="1089" w:type="dxa"/>
          </w:tcPr>
          <w:p w:rsidR="0097167D" w:rsidRPr="007149B9" w:rsidRDefault="0097167D" w:rsidP="00E3712E">
            <w:pPr>
              <w:spacing w:before="100" w:beforeAutospacing="1"/>
            </w:pPr>
          </w:p>
        </w:tc>
      </w:tr>
      <w:tr w:rsidR="0097167D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97167D" w:rsidRPr="007149B9" w:rsidRDefault="0097167D" w:rsidP="00E3712E">
            <w:r w:rsidRPr="007149B9">
              <w:t>2</w:t>
            </w:r>
          </w:p>
          <w:p w:rsidR="0097167D" w:rsidRPr="007149B9" w:rsidRDefault="0097167D" w:rsidP="00E3712E"/>
        </w:tc>
        <w:tc>
          <w:tcPr>
            <w:tcW w:w="2554" w:type="dxa"/>
            <w:vAlign w:val="center"/>
            <w:hideMark/>
          </w:tcPr>
          <w:p w:rsidR="0097167D" w:rsidRPr="007149B9" w:rsidRDefault="0097167D" w:rsidP="00E3712E">
            <w:r w:rsidRPr="007149B9">
              <w:t xml:space="preserve">Развитие концентрации внимания. </w:t>
            </w:r>
          </w:p>
          <w:p w:rsidR="0097167D" w:rsidRPr="007149B9" w:rsidRDefault="0097167D" w:rsidP="00E3712E"/>
        </w:tc>
        <w:tc>
          <w:tcPr>
            <w:tcW w:w="4446" w:type="dxa"/>
            <w:vMerge/>
          </w:tcPr>
          <w:p w:rsidR="0097167D" w:rsidRPr="007149B9" w:rsidRDefault="0097167D" w:rsidP="00E3712E"/>
        </w:tc>
        <w:tc>
          <w:tcPr>
            <w:tcW w:w="1104" w:type="dxa"/>
          </w:tcPr>
          <w:p w:rsidR="0097167D" w:rsidRPr="007149B9" w:rsidRDefault="0097167D" w:rsidP="00E3712E"/>
        </w:tc>
        <w:tc>
          <w:tcPr>
            <w:tcW w:w="1089" w:type="dxa"/>
          </w:tcPr>
          <w:p w:rsidR="0097167D" w:rsidRPr="007149B9" w:rsidRDefault="0097167D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3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 xml:space="preserve">Тренировка слуховой памяти. </w:t>
            </w:r>
          </w:p>
          <w:p w:rsidR="00F624E7" w:rsidRPr="007149B9" w:rsidRDefault="00F624E7" w:rsidP="00E3712E">
            <w:r w:rsidRPr="007149B9">
              <w:t xml:space="preserve">Развитие мышления.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Описание признаков геометрических фигур. Демонстрация способностей концентрировать, переключать и распределять внимание.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4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 xml:space="preserve">Тренировка зрительной памяти. </w:t>
            </w:r>
          </w:p>
          <w:p w:rsidR="00F624E7" w:rsidRPr="007149B9" w:rsidRDefault="00F624E7" w:rsidP="00E3712E">
            <w:r w:rsidRPr="007149B9">
              <w:t>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Демонстрация осмысленного и целенаправленного наблюдения. Ориентирование в пространстве листа. Выделение черт сходства и различия.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5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аналитических способностей.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Выделение черт сходства и различия. Выделение закономерностей. Демонстрация способностей концентрировать, переключать и распределять внимание. Ориентирование в пространстве листа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t>6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143B0E">
            <w:pPr>
              <w:spacing w:before="100" w:beforeAutospacing="1"/>
            </w:pPr>
            <w:r w:rsidRPr="007149B9">
              <w:t xml:space="preserve">Совершенствование воображения. </w:t>
            </w:r>
          </w:p>
        </w:tc>
        <w:tc>
          <w:tcPr>
            <w:tcW w:w="4446" w:type="dxa"/>
          </w:tcPr>
          <w:p w:rsidR="00F624E7" w:rsidRPr="007149B9" w:rsidRDefault="0097167D" w:rsidP="0097167D">
            <w:pPr>
              <w:spacing w:before="100" w:beforeAutospacing="1"/>
            </w:pPr>
            <w:r>
              <w:t>Узнавание предметов по их признакам. Демонстрация способностей концентрировать внимание. Изложение своих мыслей ясно и последовательно.</w:t>
            </w:r>
          </w:p>
        </w:tc>
        <w:tc>
          <w:tcPr>
            <w:tcW w:w="1104" w:type="dxa"/>
          </w:tcPr>
          <w:p w:rsidR="00F624E7" w:rsidRPr="007149B9" w:rsidRDefault="00F624E7" w:rsidP="00E3712E">
            <w:pPr>
              <w:spacing w:before="100" w:beforeAutospacing="1"/>
            </w:pPr>
          </w:p>
        </w:tc>
        <w:tc>
          <w:tcPr>
            <w:tcW w:w="1089" w:type="dxa"/>
          </w:tcPr>
          <w:p w:rsidR="00F624E7" w:rsidRPr="007149B9" w:rsidRDefault="00F624E7" w:rsidP="00E3712E">
            <w:pPr>
              <w:spacing w:before="100" w:beforeAutospacing="1"/>
            </w:pPr>
          </w:p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t>7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 xml:space="preserve">Развитие логического мышления.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Составление и преобразование слов. Ориентирование в пространстве листа. Выделение закономерностей.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t>8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143B0E">
            <w:pPr>
              <w:spacing w:before="100" w:beforeAutospacing="1"/>
            </w:pPr>
            <w:r w:rsidRPr="007149B9">
              <w:t xml:space="preserve">Развитие концентрации внимания. </w:t>
            </w:r>
            <w:r>
              <w:t xml:space="preserve">                                                               </w:t>
            </w:r>
            <w:r w:rsidRPr="007149B9">
              <w:t xml:space="preserve">Развитие мышления. </w:t>
            </w:r>
          </w:p>
        </w:tc>
        <w:tc>
          <w:tcPr>
            <w:tcW w:w="4446" w:type="dxa"/>
          </w:tcPr>
          <w:p w:rsidR="00F624E7" w:rsidRPr="007149B9" w:rsidRDefault="0097167D" w:rsidP="00E3712E">
            <w:pPr>
              <w:spacing w:before="100" w:beforeAutospacing="1"/>
            </w:pPr>
            <w:r>
              <w:t>Демонстрация способностей концентрировать, переключать и распределять внимание. Нахождение и выделение признаков разных предметов.</w:t>
            </w:r>
          </w:p>
        </w:tc>
        <w:tc>
          <w:tcPr>
            <w:tcW w:w="1104" w:type="dxa"/>
          </w:tcPr>
          <w:p w:rsidR="00F624E7" w:rsidRPr="007149B9" w:rsidRDefault="00F624E7" w:rsidP="00E3712E">
            <w:pPr>
              <w:spacing w:before="100" w:beforeAutospacing="1"/>
            </w:pPr>
          </w:p>
        </w:tc>
        <w:tc>
          <w:tcPr>
            <w:tcW w:w="1089" w:type="dxa"/>
          </w:tcPr>
          <w:p w:rsidR="00F624E7" w:rsidRPr="007149B9" w:rsidRDefault="00F624E7" w:rsidP="00E3712E">
            <w:pPr>
              <w:spacing w:before="100" w:beforeAutospacing="1"/>
            </w:pPr>
          </w:p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t>9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>Развитие слуховой памяти. 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97167D">
            <w:r>
              <w:t>Определение главного и существенного. Демонстрация способностей концентрировать внимание. Составление и преобразование слов.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t>10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>Тренировка зрительной памяти.</w:t>
            </w:r>
          </w:p>
          <w:p w:rsidR="00F624E7" w:rsidRPr="007149B9" w:rsidRDefault="00F624E7" w:rsidP="00E3712E">
            <w:r w:rsidRPr="007149B9">
              <w:t>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Выделение закономерностей. Узнавание предметов по их признакам. Ориентирование в пространстве листа.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t>11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аналитических способностей.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 xml:space="preserve">Выделение черт сходства и различия. Составление и преобразование слов. Демонстрация осмысленного и целенаправленного наблюдения. Изложение своих мыслей ясно и </w:t>
            </w:r>
            <w:r>
              <w:lastRenderedPageBreak/>
              <w:t>последовательно.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lastRenderedPageBreak/>
              <w:t>12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143B0E">
            <w:pPr>
              <w:spacing w:before="100" w:beforeAutospacing="1"/>
            </w:pPr>
            <w:r w:rsidRPr="007149B9">
              <w:t>Совершенствование воображения.</w:t>
            </w:r>
          </w:p>
        </w:tc>
        <w:tc>
          <w:tcPr>
            <w:tcW w:w="4446" w:type="dxa"/>
          </w:tcPr>
          <w:p w:rsidR="00F624E7" w:rsidRPr="007149B9" w:rsidRDefault="0097167D" w:rsidP="00E3712E">
            <w:pPr>
              <w:spacing w:before="100" w:beforeAutospacing="1"/>
            </w:pPr>
            <w:r>
              <w:t>Изложение своих мыслей ясно и последовательно. Ориентирование в пространстве листа. Составление и преобразование фигур. Объяснение закономерностей.</w:t>
            </w:r>
          </w:p>
        </w:tc>
        <w:tc>
          <w:tcPr>
            <w:tcW w:w="1104" w:type="dxa"/>
          </w:tcPr>
          <w:p w:rsidR="00F624E7" w:rsidRPr="007149B9" w:rsidRDefault="00F624E7" w:rsidP="00E3712E">
            <w:pPr>
              <w:spacing w:before="100" w:beforeAutospacing="1"/>
            </w:pPr>
          </w:p>
        </w:tc>
        <w:tc>
          <w:tcPr>
            <w:tcW w:w="1089" w:type="dxa"/>
          </w:tcPr>
          <w:p w:rsidR="00F624E7" w:rsidRPr="007149B9" w:rsidRDefault="00F624E7" w:rsidP="00E3712E">
            <w:pPr>
              <w:spacing w:before="100" w:beforeAutospacing="1"/>
            </w:pPr>
          </w:p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pPr>
              <w:spacing w:before="100" w:beforeAutospacing="1"/>
            </w:pPr>
            <w:r>
              <w:t>13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логического мышления.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Узнавание предметов по их признакам. Определение главного и существенного. Ориентирование в пространстве листа. Выделение черт сходства и различия.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14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 xml:space="preserve">Развитие концентрации внимания. </w:t>
            </w:r>
          </w:p>
          <w:p w:rsidR="00F624E7" w:rsidRPr="007149B9" w:rsidRDefault="00F624E7" w:rsidP="00E3712E">
            <w:r w:rsidRPr="007149B9">
              <w:t>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Демонстрация способностей концентрировать, переключать и распределять внимание. Выделение закономерностей. Ориентирование в пространстве листа. Изложение своих мыслей ясно и последовательно.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97167D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97167D" w:rsidRPr="007149B9" w:rsidRDefault="0097167D" w:rsidP="00E3712E">
            <w:r>
              <w:t>15</w:t>
            </w:r>
          </w:p>
        </w:tc>
        <w:tc>
          <w:tcPr>
            <w:tcW w:w="2554" w:type="dxa"/>
            <w:vAlign w:val="center"/>
            <w:hideMark/>
          </w:tcPr>
          <w:p w:rsidR="0097167D" w:rsidRPr="007149B9" w:rsidRDefault="0097167D" w:rsidP="00E3712E">
            <w:r w:rsidRPr="007149B9">
              <w:t>Развитие слуховой памяти. Развитие мышления.</w:t>
            </w:r>
          </w:p>
          <w:p w:rsidR="0097167D" w:rsidRPr="007149B9" w:rsidRDefault="0097167D" w:rsidP="00E3712E"/>
        </w:tc>
        <w:tc>
          <w:tcPr>
            <w:tcW w:w="4446" w:type="dxa"/>
            <w:vMerge w:val="restart"/>
          </w:tcPr>
          <w:p w:rsidR="0097167D" w:rsidRPr="007149B9" w:rsidRDefault="0097167D" w:rsidP="00E3712E">
            <w:r>
              <w:t>Нахождение и выделение признаков разных предметов. Выделение черт сходства и различия. Ориентирование в пространстве листа. Выделение закономерностей. Составление и преобразование слов.</w:t>
            </w:r>
          </w:p>
        </w:tc>
        <w:tc>
          <w:tcPr>
            <w:tcW w:w="1104" w:type="dxa"/>
          </w:tcPr>
          <w:p w:rsidR="0097167D" w:rsidRPr="007149B9" w:rsidRDefault="0097167D" w:rsidP="00E3712E"/>
        </w:tc>
        <w:tc>
          <w:tcPr>
            <w:tcW w:w="1089" w:type="dxa"/>
          </w:tcPr>
          <w:p w:rsidR="0097167D" w:rsidRPr="007149B9" w:rsidRDefault="0097167D" w:rsidP="00E3712E"/>
        </w:tc>
      </w:tr>
      <w:tr w:rsidR="0097167D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97167D" w:rsidRPr="007149B9" w:rsidRDefault="0097167D" w:rsidP="00E3712E">
            <w:r>
              <w:t>16</w:t>
            </w:r>
          </w:p>
        </w:tc>
        <w:tc>
          <w:tcPr>
            <w:tcW w:w="2554" w:type="dxa"/>
            <w:vAlign w:val="center"/>
            <w:hideMark/>
          </w:tcPr>
          <w:p w:rsidR="0097167D" w:rsidRPr="007149B9" w:rsidRDefault="0097167D" w:rsidP="00E3712E">
            <w:r w:rsidRPr="007149B9">
              <w:t>Тренировка зрительной памяти.</w:t>
            </w:r>
          </w:p>
          <w:p w:rsidR="0097167D" w:rsidRPr="007149B9" w:rsidRDefault="0097167D" w:rsidP="00E3712E">
            <w:r w:rsidRPr="007149B9">
              <w:t>Развитие мышления.</w:t>
            </w:r>
          </w:p>
          <w:p w:rsidR="0097167D" w:rsidRPr="007149B9" w:rsidRDefault="0097167D" w:rsidP="00E3712E"/>
        </w:tc>
        <w:tc>
          <w:tcPr>
            <w:tcW w:w="4446" w:type="dxa"/>
            <w:vMerge/>
          </w:tcPr>
          <w:p w:rsidR="0097167D" w:rsidRPr="007149B9" w:rsidRDefault="0097167D" w:rsidP="00E3712E"/>
        </w:tc>
        <w:tc>
          <w:tcPr>
            <w:tcW w:w="1104" w:type="dxa"/>
          </w:tcPr>
          <w:p w:rsidR="0097167D" w:rsidRPr="007149B9" w:rsidRDefault="0097167D" w:rsidP="00E3712E"/>
        </w:tc>
        <w:tc>
          <w:tcPr>
            <w:tcW w:w="1089" w:type="dxa"/>
          </w:tcPr>
          <w:p w:rsidR="0097167D" w:rsidRPr="007149B9" w:rsidRDefault="0097167D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17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аналитических способностей.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 xml:space="preserve">Демонстрация способностей концентрировать, переключать и распределять внимание. Выделение черт сходства и различия. Ориентирование в пространстве листа. 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18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143B0E">
            <w:r w:rsidRPr="007149B9">
              <w:t xml:space="preserve">Совершенствование воображения. </w:t>
            </w:r>
          </w:p>
        </w:tc>
        <w:tc>
          <w:tcPr>
            <w:tcW w:w="4446" w:type="dxa"/>
          </w:tcPr>
          <w:p w:rsidR="00F624E7" w:rsidRPr="007149B9" w:rsidRDefault="0097167D" w:rsidP="00E3712E">
            <w:r>
              <w:t>Изложение своих мыслей ясно и последовательно. Ориентирование в пространстве листа. Выделение черт сходства и различия. Составление и преобразование фигур.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19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логического мышления.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7167D" w:rsidP="00E3712E">
            <w:r>
              <w:t>Узнавание предметов по их признакам. Объяснение закономерностей. Определение главного и существенного. Описание признаков геометрических фигур.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20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 xml:space="preserve">Развитие концентрации внимания. </w:t>
            </w:r>
          </w:p>
          <w:p w:rsidR="00F624E7" w:rsidRPr="007149B9" w:rsidRDefault="00F624E7" w:rsidP="00E3712E">
            <w:r w:rsidRPr="007149B9">
              <w:t>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832E93" w:rsidP="00832E93">
            <w:r>
              <w:t>Демонстрация осмысленного и целенаправленного наблюдения. Составление и преобразование слов. Ориентирование в пространстве листа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21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>Тренировка внимания. 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832E93" w:rsidP="00E3712E">
            <w:r>
              <w:t>Выделение черт сходства и различия. Ориентирование в пространстве листа. Изложение своих мыслей ясно и последовательно.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22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>Тренировка слуховой памяти. 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BE0E3C" w:rsidP="00E3712E">
            <w:r>
              <w:lastRenderedPageBreak/>
              <w:t xml:space="preserve">Анализ ситуации,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– следственных связей. Ориентирование в пространстве листа. Ориентирование в </w:t>
            </w:r>
            <w:r>
              <w:lastRenderedPageBreak/>
              <w:t>пространстве листа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BE0E3C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BE0E3C" w:rsidRPr="007149B9" w:rsidRDefault="00BE0E3C" w:rsidP="00E3712E">
            <w:r>
              <w:lastRenderedPageBreak/>
              <w:t>23</w:t>
            </w:r>
          </w:p>
        </w:tc>
        <w:tc>
          <w:tcPr>
            <w:tcW w:w="2554" w:type="dxa"/>
            <w:vAlign w:val="center"/>
            <w:hideMark/>
          </w:tcPr>
          <w:p w:rsidR="00BE0E3C" w:rsidRPr="007149B9" w:rsidRDefault="00BE0E3C" w:rsidP="00E3712E">
            <w:r w:rsidRPr="007149B9">
              <w:t>Тренировка зрительной памяти.</w:t>
            </w:r>
          </w:p>
          <w:p w:rsidR="00BE0E3C" w:rsidRPr="007149B9" w:rsidRDefault="00BE0E3C" w:rsidP="00E3712E">
            <w:r w:rsidRPr="007149B9">
              <w:t>Развитие мышления.</w:t>
            </w:r>
          </w:p>
          <w:p w:rsidR="00BE0E3C" w:rsidRPr="007149B9" w:rsidRDefault="00BE0E3C" w:rsidP="00E3712E"/>
        </w:tc>
        <w:tc>
          <w:tcPr>
            <w:tcW w:w="4446" w:type="dxa"/>
            <w:vMerge w:val="restart"/>
          </w:tcPr>
          <w:p w:rsidR="00BE0E3C" w:rsidRPr="007149B9" w:rsidRDefault="00BE0E3C" w:rsidP="00E3712E">
            <w:r>
              <w:t xml:space="preserve">Демонстрация способностей концентрировать, переключать и распределять внимание. Составление и преобразование слов. Ориентирование в пространстве листа. Изложение своих мыслей ясно и последовательно. Различение главного и существенного. </w:t>
            </w:r>
          </w:p>
        </w:tc>
        <w:tc>
          <w:tcPr>
            <w:tcW w:w="1104" w:type="dxa"/>
          </w:tcPr>
          <w:p w:rsidR="00BE0E3C" w:rsidRPr="007149B9" w:rsidRDefault="00BE0E3C" w:rsidP="00E3712E"/>
        </w:tc>
        <w:tc>
          <w:tcPr>
            <w:tcW w:w="1089" w:type="dxa"/>
          </w:tcPr>
          <w:p w:rsidR="00BE0E3C" w:rsidRPr="007149B9" w:rsidRDefault="00BE0E3C" w:rsidP="00E3712E"/>
        </w:tc>
      </w:tr>
      <w:tr w:rsidR="00BE0E3C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BE0E3C" w:rsidRPr="007149B9" w:rsidRDefault="00BE0E3C" w:rsidP="00E3712E">
            <w:r>
              <w:t>24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BE0E3C" w:rsidP="00143B0E">
            <w:r w:rsidRPr="007149B9">
              <w:t xml:space="preserve">Развитие аналитических способностей. </w:t>
            </w:r>
          </w:p>
          <w:p w:rsidR="00BE0E3C" w:rsidRPr="007149B9" w:rsidRDefault="00BE0E3C" w:rsidP="00E3712E"/>
        </w:tc>
        <w:tc>
          <w:tcPr>
            <w:tcW w:w="4446" w:type="dxa"/>
            <w:vMerge/>
          </w:tcPr>
          <w:p w:rsidR="00BE0E3C" w:rsidRPr="007149B9" w:rsidRDefault="00BE0E3C" w:rsidP="00E3712E"/>
        </w:tc>
        <w:tc>
          <w:tcPr>
            <w:tcW w:w="1104" w:type="dxa"/>
          </w:tcPr>
          <w:p w:rsidR="00BE0E3C" w:rsidRPr="007149B9" w:rsidRDefault="00BE0E3C" w:rsidP="00E3712E"/>
        </w:tc>
        <w:tc>
          <w:tcPr>
            <w:tcW w:w="1089" w:type="dxa"/>
          </w:tcPr>
          <w:p w:rsidR="00BE0E3C" w:rsidRPr="007149B9" w:rsidRDefault="00BE0E3C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25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143B0E">
            <w:r w:rsidRPr="007149B9">
              <w:t xml:space="preserve">Совершенствование воображения. </w:t>
            </w:r>
          </w:p>
        </w:tc>
        <w:tc>
          <w:tcPr>
            <w:tcW w:w="4446" w:type="dxa"/>
          </w:tcPr>
          <w:p w:rsidR="00F624E7" w:rsidRPr="007149B9" w:rsidRDefault="00BE0E3C" w:rsidP="00E3712E">
            <w:r>
              <w:t xml:space="preserve">Ориентирование в пространстве листа. Составление и преобразование слов. Изложение своих мыслей ясно и последовательно.  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26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логического мышления.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BE0E3C" w:rsidP="00E3712E">
            <w:r>
              <w:t>Ориентирование в пространстве листа. Составление и преобразование слов. Демонстрация осмысленного и целенаправленного наблюдения.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9828B0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9828B0" w:rsidRPr="007149B9" w:rsidRDefault="009828B0" w:rsidP="00E3712E">
            <w:r>
              <w:t>27</w:t>
            </w:r>
          </w:p>
        </w:tc>
        <w:tc>
          <w:tcPr>
            <w:tcW w:w="2554" w:type="dxa"/>
            <w:vAlign w:val="center"/>
            <w:hideMark/>
          </w:tcPr>
          <w:p w:rsidR="009828B0" w:rsidRPr="007149B9" w:rsidRDefault="009828B0" w:rsidP="00E3712E">
            <w:r w:rsidRPr="007149B9">
              <w:t xml:space="preserve">Развитие концентрации внимания. </w:t>
            </w:r>
          </w:p>
          <w:p w:rsidR="009828B0" w:rsidRPr="007149B9" w:rsidRDefault="009828B0" w:rsidP="00E3712E">
            <w:r w:rsidRPr="007149B9">
              <w:t>Развитие мышления.</w:t>
            </w:r>
          </w:p>
          <w:p w:rsidR="009828B0" w:rsidRPr="007149B9" w:rsidRDefault="009828B0" w:rsidP="00E3712E"/>
        </w:tc>
        <w:tc>
          <w:tcPr>
            <w:tcW w:w="4446" w:type="dxa"/>
            <w:vMerge w:val="restart"/>
          </w:tcPr>
          <w:p w:rsidR="009828B0" w:rsidRPr="007149B9" w:rsidRDefault="009828B0" w:rsidP="00E3712E">
            <w:r>
              <w:t>Демонстрация способностей концентрировать, переключать и распределять внимание. Выделение черт сходства и различия. Демонстрация осмысленного и целенаправленного наблюдения. Ориентирование в пространстве листа</w:t>
            </w:r>
          </w:p>
          <w:p w:rsidR="009828B0" w:rsidRPr="007149B9" w:rsidRDefault="009828B0" w:rsidP="009828B0">
            <w:r>
              <w:t xml:space="preserve">Выделение закономерностей. Нахождение и выделение признаков разных предметов. </w:t>
            </w:r>
          </w:p>
        </w:tc>
        <w:tc>
          <w:tcPr>
            <w:tcW w:w="1104" w:type="dxa"/>
          </w:tcPr>
          <w:p w:rsidR="009828B0" w:rsidRPr="007149B9" w:rsidRDefault="009828B0" w:rsidP="00E3712E"/>
        </w:tc>
        <w:tc>
          <w:tcPr>
            <w:tcW w:w="1089" w:type="dxa"/>
          </w:tcPr>
          <w:p w:rsidR="009828B0" w:rsidRPr="007149B9" w:rsidRDefault="009828B0" w:rsidP="00E3712E"/>
        </w:tc>
      </w:tr>
      <w:tr w:rsidR="009828B0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9828B0" w:rsidRPr="007149B9" w:rsidRDefault="009828B0" w:rsidP="00E3712E">
            <w:r>
              <w:t>28</w:t>
            </w:r>
          </w:p>
        </w:tc>
        <w:tc>
          <w:tcPr>
            <w:tcW w:w="2554" w:type="dxa"/>
            <w:vAlign w:val="center"/>
            <w:hideMark/>
          </w:tcPr>
          <w:p w:rsidR="009828B0" w:rsidRPr="007149B9" w:rsidRDefault="009828B0" w:rsidP="00E3712E">
            <w:r w:rsidRPr="007149B9">
              <w:t>Тренировка внимания. Развитие мышления.</w:t>
            </w:r>
          </w:p>
          <w:p w:rsidR="009828B0" w:rsidRPr="007149B9" w:rsidRDefault="009828B0" w:rsidP="00E3712E"/>
        </w:tc>
        <w:tc>
          <w:tcPr>
            <w:tcW w:w="4446" w:type="dxa"/>
            <w:vMerge/>
          </w:tcPr>
          <w:p w:rsidR="009828B0" w:rsidRPr="007149B9" w:rsidRDefault="009828B0" w:rsidP="009828B0"/>
        </w:tc>
        <w:tc>
          <w:tcPr>
            <w:tcW w:w="1104" w:type="dxa"/>
          </w:tcPr>
          <w:p w:rsidR="009828B0" w:rsidRPr="007149B9" w:rsidRDefault="009828B0" w:rsidP="00E3712E"/>
        </w:tc>
        <w:tc>
          <w:tcPr>
            <w:tcW w:w="1089" w:type="dxa"/>
          </w:tcPr>
          <w:p w:rsidR="009828B0" w:rsidRPr="007149B9" w:rsidRDefault="009828B0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29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 xml:space="preserve">Тренировка слуховой памяти. </w:t>
            </w:r>
          </w:p>
          <w:p w:rsidR="00F624E7" w:rsidRPr="007149B9" w:rsidRDefault="00F624E7" w:rsidP="00E3712E">
            <w:r w:rsidRPr="007149B9">
              <w:t>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828B0" w:rsidP="00E3712E">
            <w:r>
              <w:t xml:space="preserve">Описание признаков геометрических фигур. Выделение черт сходства и различия. </w:t>
            </w:r>
            <w:r w:rsidRPr="009828B0">
              <w:t>Определение главного и существенного</w:t>
            </w:r>
            <w:r>
              <w:t>. Ориентирование в пространстве листа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30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F624E7" w:rsidP="00E3712E">
            <w:r w:rsidRPr="007149B9">
              <w:t>Тренировка зрительной памяти.</w:t>
            </w:r>
          </w:p>
          <w:p w:rsidR="00F624E7" w:rsidRPr="007149B9" w:rsidRDefault="00F624E7" w:rsidP="00E3712E">
            <w:r w:rsidRPr="007149B9">
              <w:t>Развитие мышления.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828B0" w:rsidP="00E3712E">
            <w:r>
              <w:t>Составление и преобразование слов. Определение главного и существенного. Выделение черт сходства и различия.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31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аналитических способностей.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828B0" w:rsidP="009828B0">
            <w:r>
              <w:t>Ориентирование в пространстве листа. Выделение черт сходства и различия. Составление и слов. Изложение своих мыслей ясно и последовательно.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32</w:t>
            </w:r>
          </w:p>
        </w:tc>
        <w:tc>
          <w:tcPr>
            <w:tcW w:w="2554" w:type="dxa"/>
            <w:vAlign w:val="center"/>
            <w:hideMark/>
          </w:tcPr>
          <w:p w:rsidR="00143B0E" w:rsidRPr="007149B9" w:rsidRDefault="00F624E7" w:rsidP="00143B0E">
            <w:r w:rsidRPr="007149B9">
              <w:t xml:space="preserve">Развитие логического мышления. </w:t>
            </w:r>
          </w:p>
          <w:p w:rsidR="00F624E7" w:rsidRPr="007149B9" w:rsidRDefault="00F624E7" w:rsidP="00E3712E"/>
        </w:tc>
        <w:tc>
          <w:tcPr>
            <w:tcW w:w="4446" w:type="dxa"/>
          </w:tcPr>
          <w:p w:rsidR="00F624E7" w:rsidRPr="007149B9" w:rsidRDefault="009828B0" w:rsidP="00E3712E">
            <w:r>
              <w:t>Нахождение и выделение признаков разных предметов. Изложение своих мыслей ясно и последовательно. Объяснение закономерностей.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  <w:tr w:rsidR="00F624E7" w:rsidRPr="007149B9" w:rsidTr="00143B0E">
        <w:trPr>
          <w:tblCellSpacing w:w="15" w:type="dxa"/>
        </w:trPr>
        <w:tc>
          <w:tcPr>
            <w:tcW w:w="692" w:type="dxa"/>
            <w:vAlign w:val="center"/>
            <w:hideMark/>
          </w:tcPr>
          <w:p w:rsidR="00F624E7" w:rsidRPr="007149B9" w:rsidRDefault="00F624E7" w:rsidP="00E3712E">
            <w:r>
              <w:t>33</w:t>
            </w:r>
          </w:p>
        </w:tc>
        <w:tc>
          <w:tcPr>
            <w:tcW w:w="2554" w:type="dxa"/>
            <w:vAlign w:val="center"/>
            <w:hideMark/>
          </w:tcPr>
          <w:p w:rsidR="00F624E7" w:rsidRPr="007149B9" w:rsidRDefault="009828B0" w:rsidP="00E3712E">
            <w:r>
              <w:t>Конкурс эрудитов</w:t>
            </w:r>
          </w:p>
        </w:tc>
        <w:tc>
          <w:tcPr>
            <w:tcW w:w="4446" w:type="dxa"/>
          </w:tcPr>
          <w:p w:rsidR="00F624E7" w:rsidRPr="007149B9" w:rsidRDefault="009828B0" w:rsidP="00E3712E">
            <w:r>
              <w:t>Нахождение и выделение признаков разных предметов. Изложение своих мыслей ясно и последовательно. Объяснение закономерностей.</w:t>
            </w:r>
          </w:p>
        </w:tc>
        <w:tc>
          <w:tcPr>
            <w:tcW w:w="1104" w:type="dxa"/>
          </w:tcPr>
          <w:p w:rsidR="00F624E7" w:rsidRPr="007149B9" w:rsidRDefault="00F624E7" w:rsidP="00E3712E"/>
        </w:tc>
        <w:tc>
          <w:tcPr>
            <w:tcW w:w="1089" w:type="dxa"/>
          </w:tcPr>
          <w:p w:rsidR="00F624E7" w:rsidRPr="007149B9" w:rsidRDefault="00F624E7" w:rsidP="00E3712E"/>
        </w:tc>
      </w:tr>
    </w:tbl>
    <w:p w:rsidR="00F624E7" w:rsidRPr="00F624E7" w:rsidRDefault="00F624E7" w:rsidP="00F624E7">
      <w:pPr>
        <w:spacing w:after="240" w:line="276" w:lineRule="auto"/>
        <w:rPr>
          <w:sz w:val="28"/>
        </w:rPr>
      </w:pPr>
    </w:p>
    <w:p w:rsidR="005928F5" w:rsidRDefault="005928F5" w:rsidP="00F624E7">
      <w:pPr>
        <w:spacing w:after="240" w:line="276" w:lineRule="auto"/>
        <w:jc w:val="center"/>
        <w:rPr>
          <w:b/>
          <w:sz w:val="28"/>
        </w:rPr>
      </w:pPr>
    </w:p>
    <w:p w:rsidR="00F624E7" w:rsidRDefault="00F624E7" w:rsidP="00F624E7">
      <w:pPr>
        <w:spacing w:after="240" w:line="276" w:lineRule="auto"/>
        <w:jc w:val="center"/>
        <w:rPr>
          <w:b/>
          <w:sz w:val="28"/>
        </w:rPr>
      </w:pPr>
      <w:r w:rsidRPr="00F624E7">
        <w:rPr>
          <w:b/>
          <w:sz w:val="28"/>
        </w:rPr>
        <w:lastRenderedPageBreak/>
        <w:t>Материально – техническое обеспечение образовательного процесса</w:t>
      </w:r>
    </w:p>
    <w:p w:rsidR="00F624E7" w:rsidRPr="006A7747" w:rsidRDefault="00F624E7" w:rsidP="00F624E7">
      <w:proofErr w:type="spellStart"/>
      <w:r w:rsidRPr="006A7747">
        <w:t>О.А.Холодова</w:t>
      </w:r>
      <w:proofErr w:type="spellEnd"/>
      <w:r w:rsidRPr="006A7747">
        <w:t xml:space="preserve"> «Юным умникам и умницам» Методическое пособие. Издательство «РОСТ» 2012г.</w:t>
      </w:r>
    </w:p>
    <w:p w:rsidR="00F624E7" w:rsidRPr="006A7747" w:rsidRDefault="00F624E7" w:rsidP="00F624E7"/>
    <w:p w:rsidR="00F624E7" w:rsidRPr="006A7747" w:rsidRDefault="00F624E7" w:rsidP="00F624E7">
      <w:proofErr w:type="spellStart"/>
      <w:r w:rsidRPr="006A7747">
        <w:t>О.А.Холодова</w:t>
      </w:r>
      <w:proofErr w:type="spellEnd"/>
      <w:r w:rsidRPr="006A7747">
        <w:t xml:space="preserve"> «Юным умникам и умницам» Рабочая тетрадь в 2ч. Издательство «РОСТ»</w:t>
      </w:r>
      <w:r>
        <w:t xml:space="preserve"> 2015</w:t>
      </w:r>
      <w:r w:rsidRPr="006A7747">
        <w:t>г.</w:t>
      </w:r>
    </w:p>
    <w:p w:rsidR="00F624E7" w:rsidRPr="00F624E7" w:rsidRDefault="00F624E7" w:rsidP="00F624E7">
      <w:pPr>
        <w:spacing w:after="240" w:line="276" w:lineRule="auto"/>
        <w:rPr>
          <w:b/>
          <w:sz w:val="28"/>
        </w:rPr>
      </w:pPr>
    </w:p>
    <w:sectPr w:rsidR="00F624E7" w:rsidRPr="00F624E7" w:rsidSect="005928F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57" w:rsidRDefault="00574657" w:rsidP="00740786">
      <w:r>
        <w:separator/>
      </w:r>
    </w:p>
  </w:endnote>
  <w:endnote w:type="continuationSeparator" w:id="0">
    <w:p w:rsidR="00574657" w:rsidRDefault="00574657" w:rsidP="0074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57" w:rsidRDefault="00574657" w:rsidP="00740786">
      <w:r>
        <w:separator/>
      </w:r>
    </w:p>
  </w:footnote>
  <w:footnote w:type="continuationSeparator" w:id="0">
    <w:p w:rsidR="00574657" w:rsidRDefault="00574657" w:rsidP="0074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866"/>
    <w:multiLevelType w:val="multilevel"/>
    <w:tmpl w:val="BEA8AD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26BEB"/>
    <w:multiLevelType w:val="multilevel"/>
    <w:tmpl w:val="A3D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A12D6"/>
    <w:multiLevelType w:val="multilevel"/>
    <w:tmpl w:val="B21C94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17C0D"/>
    <w:multiLevelType w:val="multilevel"/>
    <w:tmpl w:val="C78CF8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A7FC0"/>
    <w:multiLevelType w:val="multilevel"/>
    <w:tmpl w:val="5750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63BB4"/>
    <w:multiLevelType w:val="multilevel"/>
    <w:tmpl w:val="4BC4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63"/>
    <w:rsid w:val="00143B0E"/>
    <w:rsid w:val="00451563"/>
    <w:rsid w:val="004F2A9F"/>
    <w:rsid w:val="00574657"/>
    <w:rsid w:val="005928F5"/>
    <w:rsid w:val="005B1301"/>
    <w:rsid w:val="00740786"/>
    <w:rsid w:val="007C219F"/>
    <w:rsid w:val="00832E93"/>
    <w:rsid w:val="00842E87"/>
    <w:rsid w:val="0097167D"/>
    <w:rsid w:val="009828B0"/>
    <w:rsid w:val="00B818C0"/>
    <w:rsid w:val="00BE0E3C"/>
    <w:rsid w:val="00C75DCC"/>
    <w:rsid w:val="00EE443C"/>
    <w:rsid w:val="00F6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28">
    <w:name w:val="c18 c28"/>
    <w:basedOn w:val="a"/>
    <w:rsid w:val="005B1301"/>
    <w:pPr>
      <w:spacing w:before="90" w:after="90"/>
    </w:pPr>
  </w:style>
  <w:style w:type="character" w:customStyle="1" w:styleId="c0c9c13">
    <w:name w:val="c0 c9 c13"/>
    <w:basedOn w:val="a0"/>
    <w:rsid w:val="005B1301"/>
  </w:style>
  <w:style w:type="paragraph" w:customStyle="1" w:styleId="c18c30c7">
    <w:name w:val="c18 c30 c7"/>
    <w:basedOn w:val="a"/>
    <w:rsid w:val="005B1301"/>
    <w:pPr>
      <w:spacing w:before="90" w:after="90"/>
    </w:pPr>
  </w:style>
  <w:style w:type="character" w:customStyle="1" w:styleId="c0">
    <w:name w:val="c0"/>
    <w:basedOn w:val="a0"/>
    <w:rsid w:val="005B1301"/>
  </w:style>
  <w:style w:type="paragraph" w:customStyle="1" w:styleId="c18c7c30">
    <w:name w:val="c18 c7 c30"/>
    <w:basedOn w:val="a"/>
    <w:rsid w:val="005B1301"/>
    <w:pPr>
      <w:spacing w:before="90" w:after="90"/>
    </w:pPr>
  </w:style>
  <w:style w:type="paragraph" w:customStyle="1" w:styleId="c18">
    <w:name w:val="c18"/>
    <w:basedOn w:val="a"/>
    <w:rsid w:val="005B1301"/>
    <w:pPr>
      <w:spacing w:before="90" w:after="90"/>
    </w:pPr>
  </w:style>
  <w:style w:type="character" w:customStyle="1" w:styleId="c0c9c26">
    <w:name w:val="c0 c9 c26"/>
    <w:basedOn w:val="a0"/>
    <w:rsid w:val="005B1301"/>
  </w:style>
  <w:style w:type="paragraph" w:customStyle="1" w:styleId="c18c7">
    <w:name w:val="c18 c7"/>
    <w:basedOn w:val="a"/>
    <w:rsid w:val="005B1301"/>
    <w:pPr>
      <w:spacing w:before="90" w:after="90"/>
    </w:pPr>
  </w:style>
  <w:style w:type="paragraph" w:customStyle="1" w:styleId="c25">
    <w:name w:val="c25"/>
    <w:basedOn w:val="a"/>
    <w:rsid w:val="005B1301"/>
    <w:pPr>
      <w:spacing w:before="90" w:after="90"/>
    </w:pPr>
  </w:style>
  <w:style w:type="paragraph" w:customStyle="1" w:styleId="c18c7c44">
    <w:name w:val="c18 c7 c44"/>
    <w:basedOn w:val="a"/>
    <w:rsid w:val="005B1301"/>
    <w:pPr>
      <w:spacing w:before="90" w:after="90"/>
    </w:pPr>
  </w:style>
  <w:style w:type="character" w:customStyle="1" w:styleId="c0c26">
    <w:name w:val="c0 c26"/>
    <w:basedOn w:val="a0"/>
    <w:rsid w:val="005B1301"/>
  </w:style>
  <w:style w:type="paragraph" w:styleId="a3">
    <w:name w:val="header"/>
    <w:basedOn w:val="a"/>
    <w:link w:val="a4"/>
    <w:uiPriority w:val="99"/>
    <w:unhideWhenUsed/>
    <w:rsid w:val="00740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c28">
    <w:name w:val="c18 c28"/>
    <w:basedOn w:val="a"/>
    <w:rsid w:val="005B1301"/>
    <w:pPr>
      <w:spacing w:before="90" w:after="90"/>
    </w:pPr>
  </w:style>
  <w:style w:type="character" w:customStyle="1" w:styleId="c0c9c13">
    <w:name w:val="c0 c9 c13"/>
    <w:basedOn w:val="a0"/>
    <w:rsid w:val="005B1301"/>
  </w:style>
  <w:style w:type="paragraph" w:customStyle="1" w:styleId="c18c30c7">
    <w:name w:val="c18 c30 c7"/>
    <w:basedOn w:val="a"/>
    <w:rsid w:val="005B1301"/>
    <w:pPr>
      <w:spacing w:before="90" w:after="90"/>
    </w:pPr>
  </w:style>
  <w:style w:type="character" w:customStyle="1" w:styleId="c0">
    <w:name w:val="c0"/>
    <w:basedOn w:val="a0"/>
    <w:rsid w:val="005B1301"/>
  </w:style>
  <w:style w:type="paragraph" w:customStyle="1" w:styleId="c18c7c30">
    <w:name w:val="c18 c7 c30"/>
    <w:basedOn w:val="a"/>
    <w:rsid w:val="005B1301"/>
    <w:pPr>
      <w:spacing w:before="90" w:after="90"/>
    </w:pPr>
  </w:style>
  <w:style w:type="paragraph" w:customStyle="1" w:styleId="c18">
    <w:name w:val="c18"/>
    <w:basedOn w:val="a"/>
    <w:rsid w:val="005B1301"/>
    <w:pPr>
      <w:spacing w:before="90" w:after="90"/>
    </w:pPr>
  </w:style>
  <w:style w:type="character" w:customStyle="1" w:styleId="c0c9c26">
    <w:name w:val="c0 c9 c26"/>
    <w:basedOn w:val="a0"/>
    <w:rsid w:val="005B1301"/>
  </w:style>
  <w:style w:type="paragraph" w:customStyle="1" w:styleId="c18c7">
    <w:name w:val="c18 c7"/>
    <w:basedOn w:val="a"/>
    <w:rsid w:val="005B1301"/>
    <w:pPr>
      <w:spacing w:before="90" w:after="90"/>
    </w:pPr>
  </w:style>
  <w:style w:type="paragraph" w:customStyle="1" w:styleId="c25">
    <w:name w:val="c25"/>
    <w:basedOn w:val="a"/>
    <w:rsid w:val="005B1301"/>
    <w:pPr>
      <w:spacing w:before="90" w:after="90"/>
    </w:pPr>
  </w:style>
  <w:style w:type="paragraph" w:customStyle="1" w:styleId="c18c7c44">
    <w:name w:val="c18 c7 c44"/>
    <w:basedOn w:val="a"/>
    <w:rsid w:val="005B1301"/>
    <w:pPr>
      <w:spacing w:before="90" w:after="90"/>
    </w:pPr>
  </w:style>
  <w:style w:type="character" w:customStyle="1" w:styleId="c0c26">
    <w:name w:val="c0 c26"/>
    <w:basedOn w:val="a0"/>
    <w:rsid w:val="005B1301"/>
  </w:style>
  <w:style w:type="paragraph" w:styleId="a3">
    <w:name w:val="header"/>
    <w:basedOn w:val="a"/>
    <w:link w:val="a4"/>
    <w:uiPriority w:val="99"/>
    <w:unhideWhenUsed/>
    <w:rsid w:val="00740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0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0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0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2015-08-20T06:04:00Z</dcterms:created>
  <dcterms:modified xsi:type="dcterms:W3CDTF">2015-08-26T09:42:00Z</dcterms:modified>
</cp:coreProperties>
</file>